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2514D" w14:textId="77777777" w:rsidR="00DD1929" w:rsidRDefault="00DD1929" w:rsidP="00DD192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528012007"/>
      <w:bookmarkEnd w:id="0"/>
      <w:r w:rsidRPr="0058159B">
        <w:rPr>
          <w:rFonts w:ascii="Times New Roman" w:hAnsi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/>
          <w:b/>
          <w:sz w:val="28"/>
          <w:szCs w:val="28"/>
        </w:rPr>
        <w:t>ПРОСВЕЩЕНИЯ РОССИЙСКОЙ ФЕДЕРАЦИИ. МИНИСТЕРСТВО НАУКИ И ВЫСШЕГО ОБРАЗОВАНИЯ РОССИЙСКОЙ ФЕДЕРАЦИИ.</w:t>
      </w:r>
    </w:p>
    <w:p w14:paraId="291265FF" w14:textId="77777777" w:rsidR="007004A1" w:rsidRPr="0058159B" w:rsidRDefault="007004A1" w:rsidP="007004A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1DFAED2" w14:textId="77777777" w:rsidR="007004A1" w:rsidRPr="0058159B" w:rsidRDefault="007004A1" w:rsidP="007004A1">
      <w:pPr>
        <w:framePr w:hSpace="180" w:wrap="around" w:vAnchor="text" w:hAnchor="text" w:y="1"/>
        <w:suppressOverlap/>
        <w:jc w:val="center"/>
        <w:rPr>
          <w:rFonts w:ascii="Times New Roman" w:hAnsi="Times New Roman"/>
          <w:b/>
          <w:sz w:val="28"/>
          <w:szCs w:val="28"/>
        </w:rPr>
      </w:pPr>
      <w:r w:rsidRPr="0058159B">
        <w:rPr>
          <w:rFonts w:ascii="Times New Roman" w:hAnsi="Times New Roman"/>
          <w:b/>
          <w:sz w:val="28"/>
          <w:szCs w:val="28"/>
        </w:rPr>
        <w:t>Дополнительная профессиональная программа</w:t>
      </w:r>
    </w:p>
    <w:p w14:paraId="3D427732" w14:textId="77777777" w:rsidR="007004A1" w:rsidRDefault="007004A1" w:rsidP="007004A1">
      <w:pPr>
        <w:framePr w:hSpace="180" w:wrap="around" w:vAnchor="text" w:hAnchor="text" w:y="1"/>
        <w:suppressOverlap/>
        <w:jc w:val="center"/>
        <w:rPr>
          <w:rFonts w:ascii="Times New Roman" w:hAnsi="Times New Roman"/>
          <w:b/>
          <w:sz w:val="28"/>
          <w:szCs w:val="28"/>
        </w:rPr>
      </w:pPr>
      <w:r w:rsidRPr="0058159B">
        <w:rPr>
          <w:rFonts w:ascii="Times New Roman" w:hAnsi="Times New Roman"/>
          <w:b/>
          <w:sz w:val="28"/>
          <w:szCs w:val="28"/>
        </w:rPr>
        <w:t>(профессиональная переподготовка)</w:t>
      </w:r>
    </w:p>
    <w:p w14:paraId="39E388E3" w14:textId="77777777" w:rsidR="007004A1" w:rsidRPr="0058159B" w:rsidRDefault="007004A1" w:rsidP="007004A1">
      <w:pPr>
        <w:framePr w:hSpace="180" w:wrap="around" w:vAnchor="text" w:hAnchor="text" w:y="1"/>
        <w:suppressOverlap/>
        <w:jc w:val="center"/>
        <w:rPr>
          <w:rFonts w:ascii="Times New Roman" w:hAnsi="Times New Roman"/>
          <w:b/>
          <w:sz w:val="28"/>
          <w:szCs w:val="28"/>
        </w:rPr>
      </w:pPr>
    </w:p>
    <w:p w14:paraId="6907507E" w14:textId="77777777" w:rsidR="007004A1" w:rsidRPr="0058159B" w:rsidRDefault="007F4C88" w:rsidP="007004A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ФИЗИЧЕСКАЯ КУЛЬТУРА И СПОРТ: ТЕОРИЯ И МЕТОДИКА ПРЕПОДАВАНИЯ В ОБРАЗОВАТЕЛЬНОЙ ОРГАНИЗАЦИИ</w:t>
      </w:r>
    </w:p>
    <w:p w14:paraId="58A7DE6B" w14:textId="77777777" w:rsidR="007004A1" w:rsidRPr="0058159B" w:rsidRDefault="007004A1" w:rsidP="007004A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B0C973F" w14:textId="77777777" w:rsidR="007004A1" w:rsidRPr="0058159B" w:rsidRDefault="007004A1" w:rsidP="007004A1">
      <w:pPr>
        <w:jc w:val="center"/>
        <w:rPr>
          <w:rFonts w:ascii="Times New Roman" w:hAnsi="Times New Roman"/>
          <w:b/>
          <w:sz w:val="28"/>
          <w:szCs w:val="28"/>
        </w:rPr>
      </w:pPr>
      <w:r w:rsidRPr="0058159B">
        <w:rPr>
          <w:rFonts w:ascii="Times New Roman" w:hAnsi="Times New Roman"/>
          <w:b/>
          <w:sz w:val="28"/>
          <w:szCs w:val="28"/>
        </w:rPr>
        <w:t xml:space="preserve">МОДУЛЬ </w:t>
      </w:r>
    </w:p>
    <w:p w14:paraId="6D1326B3" w14:textId="77777777" w:rsidR="007004A1" w:rsidRPr="0058159B" w:rsidRDefault="007004A1" w:rsidP="007004A1">
      <w:pPr>
        <w:jc w:val="center"/>
        <w:rPr>
          <w:rFonts w:ascii="Times New Roman" w:hAnsi="Times New Roman"/>
          <w:b/>
          <w:sz w:val="28"/>
          <w:szCs w:val="28"/>
        </w:rPr>
      </w:pPr>
      <w:r w:rsidRPr="0058159B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ПРЕДМЕТНЫЙ</w:t>
      </w:r>
      <w:r w:rsidRPr="0058159B">
        <w:rPr>
          <w:rFonts w:ascii="Times New Roman" w:hAnsi="Times New Roman"/>
          <w:b/>
          <w:sz w:val="28"/>
          <w:szCs w:val="28"/>
        </w:rPr>
        <w:t>»</w:t>
      </w:r>
    </w:p>
    <w:p w14:paraId="12C08090" w14:textId="77777777" w:rsidR="007004A1" w:rsidRPr="0058159B" w:rsidRDefault="007004A1" w:rsidP="007004A1">
      <w:pPr>
        <w:tabs>
          <w:tab w:val="left" w:pos="5400"/>
        </w:tabs>
        <w:jc w:val="both"/>
        <w:rPr>
          <w:rFonts w:ascii="Times New Roman" w:hAnsi="Times New Roman"/>
          <w:b/>
          <w:sz w:val="28"/>
          <w:szCs w:val="28"/>
        </w:rPr>
      </w:pPr>
      <w:r w:rsidRPr="0058159B">
        <w:rPr>
          <w:rFonts w:ascii="Times New Roman" w:hAnsi="Times New Roman"/>
          <w:b/>
          <w:sz w:val="28"/>
          <w:szCs w:val="28"/>
        </w:rPr>
        <w:tab/>
      </w:r>
    </w:p>
    <w:p w14:paraId="7E10DE90" w14:textId="77777777" w:rsidR="007004A1" w:rsidRPr="0058159B" w:rsidRDefault="007004A1" w:rsidP="007004A1">
      <w:pPr>
        <w:ind w:hanging="10"/>
        <w:jc w:val="center"/>
        <w:rPr>
          <w:rFonts w:ascii="Times New Roman" w:hAnsi="Times New Roman"/>
          <w:b/>
          <w:bCs/>
          <w:sz w:val="28"/>
          <w:szCs w:val="28"/>
        </w:rPr>
      </w:pPr>
      <w:r w:rsidRPr="0058159B">
        <w:rPr>
          <w:rFonts w:ascii="Times New Roman" w:hAnsi="Times New Roman"/>
          <w:b/>
          <w:bCs/>
          <w:sz w:val="28"/>
          <w:szCs w:val="28"/>
        </w:rPr>
        <w:t>МЕТОДИЧЕСКИЕ РЕКОМЕНДАЦИИ ПО ИЗУЧЕНИЮ</w:t>
      </w:r>
    </w:p>
    <w:p w14:paraId="68373ABD" w14:textId="77777777" w:rsidR="007004A1" w:rsidRDefault="00B84820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ДИСЦИПЛИНЫ </w:t>
      </w:r>
      <w:r w:rsidR="008D7D45">
        <w:rPr>
          <w:rFonts w:ascii="Times New Roman" w:eastAsia="Times New Roman" w:hAnsi="Times New Roman"/>
          <w:b/>
          <w:sz w:val="28"/>
          <w:szCs w:val="28"/>
        </w:rPr>
        <w:t>4</w:t>
      </w:r>
    </w:p>
    <w:p w14:paraId="29D54B63" w14:textId="77777777" w:rsidR="008E42E0" w:rsidRPr="0058159B" w:rsidRDefault="008E42E0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6B9EFED" w14:textId="77777777" w:rsidR="007004A1" w:rsidRPr="00DD1929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Pr="00DD1929">
        <w:rPr>
          <w:rFonts w:ascii="Times New Roman" w:eastAsia="Times New Roman" w:hAnsi="Times New Roman"/>
          <w:b/>
          <w:sz w:val="32"/>
          <w:szCs w:val="28"/>
        </w:rPr>
        <w:t>«</w:t>
      </w:r>
      <w:r w:rsidR="008D7D45">
        <w:rPr>
          <w:rFonts w:ascii="Times New Roman" w:eastAsia="Times New Roman" w:hAnsi="Times New Roman"/>
          <w:b/>
          <w:sz w:val="32"/>
          <w:szCs w:val="28"/>
        </w:rPr>
        <w:t>Теория и методика физической культуры</w:t>
      </w:r>
      <w:r w:rsidRPr="00DD1929">
        <w:rPr>
          <w:rFonts w:ascii="Times New Roman" w:eastAsia="Times New Roman" w:hAnsi="Times New Roman"/>
          <w:b/>
          <w:sz w:val="32"/>
          <w:szCs w:val="28"/>
        </w:rPr>
        <w:t>»</w:t>
      </w:r>
    </w:p>
    <w:p w14:paraId="56364491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AF1570C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7A5688A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FA82F4E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22B8D84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BE0D40C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B33BB10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A9BFB19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CFCE751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D42E437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A3A115D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0B8C82A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BE3F9FA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3F9DC6F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38A8ED3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5962247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BADA74D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FF826EF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DFAA9AA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44BCEED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B4E30CB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1B2954A" w14:textId="77777777" w:rsidR="007004A1" w:rsidRDefault="007004A1" w:rsidP="007004A1">
      <w:pPr>
        <w:ind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B1624E7" w14:textId="77777777" w:rsidR="007004A1" w:rsidRDefault="007004A1" w:rsidP="007F4C88">
      <w:pPr>
        <w:rPr>
          <w:rFonts w:ascii="Times New Roman" w:eastAsia="Times New Roman" w:hAnsi="Times New Roman"/>
          <w:b/>
          <w:sz w:val="28"/>
          <w:szCs w:val="28"/>
        </w:rPr>
      </w:pPr>
    </w:p>
    <w:sdt>
      <w:sdtPr>
        <w:rPr>
          <w:rFonts w:ascii="Arial" w:eastAsia="Lucida Sans Unicode" w:hAnsi="Arial"/>
          <w:b w:val="0"/>
          <w:bCs w:val="0"/>
          <w:color w:val="auto"/>
          <w:kern w:val="1"/>
          <w:sz w:val="20"/>
          <w:szCs w:val="24"/>
          <w:lang w:eastAsia="ar-SA"/>
        </w:rPr>
        <w:id w:val="942429755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8"/>
          <w:szCs w:val="28"/>
        </w:rPr>
      </w:sdtEndPr>
      <w:sdtContent>
        <w:p w14:paraId="4B9296D9" w14:textId="77777777" w:rsidR="007004A1" w:rsidRDefault="007004A1" w:rsidP="007004A1">
          <w:pPr>
            <w:pStyle w:val="a5"/>
          </w:pPr>
          <w:r>
            <w:t>Оглавление</w:t>
          </w:r>
        </w:p>
        <w:p w14:paraId="51B1D015" w14:textId="77777777" w:rsidR="00FF18C6" w:rsidRPr="00FF18C6" w:rsidRDefault="00F1262E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FF18C6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7004A1" w:rsidRPr="00FF18C6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FF18C6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528024488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Рабочая программа дисциплины «Теория и методика физической культуры».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_Toc528024488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8899E2" w14:textId="77777777" w:rsidR="00FF18C6" w:rsidRPr="00FF18C6" w:rsidRDefault="00804482">
          <w:pPr>
            <w:pStyle w:val="11"/>
            <w:tabs>
              <w:tab w:val="left" w:pos="400"/>
              <w:tab w:val="right" w:leader="dot" w:pos="9628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28024489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  <w:lang w:eastAsia="en-US"/>
              </w:rPr>
              <w:t>1.</w:t>
            </w:r>
            <w:r w:rsidR="00FF18C6" w:rsidRPr="00FF18C6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Цель реализации программы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_Toc528024489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844E49" w14:textId="77777777" w:rsidR="00FF18C6" w:rsidRPr="00FF18C6" w:rsidRDefault="00804482">
          <w:pPr>
            <w:pStyle w:val="11"/>
            <w:tabs>
              <w:tab w:val="left" w:pos="400"/>
              <w:tab w:val="right" w:leader="dot" w:pos="9628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28024490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FF18C6" w:rsidRPr="00FF18C6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Содержание.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_Toc528024490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BC48E5" w14:textId="77777777" w:rsidR="00FF18C6" w:rsidRPr="00FF18C6" w:rsidRDefault="00804482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28024491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Тема 1. Теория и методика физической культуры в системе профессиональной подготовки.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_Toc528024491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455522" w14:textId="77777777" w:rsidR="00FF18C6" w:rsidRPr="00FF18C6" w:rsidRDefault="00804482">
          <w:pPr>
            <w:pStyle w:val="31"/>
            <w:tabs>
              <w:tab w:val="right" w:leader="dot" w:pos="9628"/>
            </w:tabs>
            <w:rPr>
              <w:rFonts w:ascii="Times New Roman" w:eastAsiaTheme="minorEastAsia" w:hAnsi="Times New Roman"/>
              <w:noProof/>
              <w:kern w:val="0"/>
              <w:sz w:val="28"/>
              <w:szCs w:val="28"/>
              <w:lang w:eastAsia="ru-RU"/>
            </w:rPr>
          </w:pPr>
          <w:hyperlink w:anchor="_Toc528024492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Содержание учебного раздела: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_Toc528024492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DFA7F5" w14:textId="77777777" w:rsidR="00FF18C6" w:rsidRPr="00FF18C6" w:rsidRDefault="00804482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28024493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Лекция.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_Toc528024493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3B3B19" w14:textId="77777777" w:rsidR="00FF18C6" w:rsidRPr="00FF18C6" w:rsidRDefault="00804482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28024494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Тема 2. Методологические основы учения: формы, функции и принципы.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_Toc528024494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56E070" w14:textId="77777777" w:rsidR="00FF18C6" w:rsidRPr="00FF18C6" w:rsidRDefault="00804482">
          <w:pPr>
            <w:pStyle w:val="31"/>
            <w:tabs>
              <w:tab w:val="right" w:leader="dot" w:pos="9628"/>
            </w:tabs>
            <w:rPr>
              <w:rFonts w:ascii="Times New Roman" w:eastAsiaTheme="minorEastAsia" w:hAnsi="Times New Roman"/>
              <w:noProof/>
              <w:kern w:val="0"/>
              <w:sz w:val="28"/>
              <w:szCs w:val="28"/>
              <w:lang w:eastAsia="ru-RU"/>
            </w:rPr>
          </w:pPr>
          <w:hyperlink w:anchor="_Toc528024495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Содержание учебного раздела: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_Toc528024495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ECDE8F" w14:textId="77777777" w:rsidR="00FF18C6" w:rsidRPr="00FF18C6" w:rsidRDefault="00804482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28024496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Лекция.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_Toc528024496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2304CA" w14:textId="77777777" w:rsidR="00FF18C6" w:rsidRPr="00FF18C6" w:rsidRDefault="00804482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28024497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Тема 3. Средства и методы физического воспитания.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_Toc528024497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7BA880" w14:textId="77777777" w:rsidR="00FF18C6" w:rsidRPr="00FF18C6" w:rsidRDefault="00804482">
          <w:pPr>
            <w:pStyle w:val="31"/>
            <w:tabs>
              <w:tab w:val="right" w:leader="dot" w:pos="9628"/>
            </w:tabs>
            <w:rPr>
              <w:rFonts w:ascii="Times New Roman" w:eastAsiaTheme="minorEastAsia" w:hAnsi="Times New Roman"/>
              <w:noProof/>
              <w:kern w:val="0"/>
              <w:sz w:val="28"/>
              <w:szCs w:val="28"/>
              <w:lang w:eastAsia="ru-RU"/>
            </w:rPr>
          </w:pPr>
          <w:hyperlink w:anchor="_Toc528024498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Содержание учебного раздела: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_Toc528024498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FC1EB9" w14:textId="77777777" w:rsidR="00FF18C6" w:rsidRPr="00FF18C6" w:rsidRDefault="00804482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28024499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Лекция.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_Toc528024499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339287" w14:textId="77777777" w:rsidR="00FF18C6" w:rsidRPr="00FF18C6" w:rsidRDefault="00804482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28024500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  <w:lang w:eastAsia="en-US"/>
              </w:rPr>
              <w:t>Тема 4. Двигательные умения и навыки. Структура процесса обучения.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_Toc528024500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88E710" w14:textId="77777777" w:rsidR="00FF18C6" w:rsidRPr="00FF18C6" w:rsidRDefault="00804482">
          <w:pPr>
            <w:pStyle w:val="31"/>
            <w:tabs>
              <w:tab w:val="right" w:leader="dot" w:pos="9628"/>
            </w:tabs>
            <w:rPr>
              <w:rFonts w:ascii="Times New Roman" w:eastAsiaTheme="minorEastAsia" w:hAnsi="Times New Roman"/>
              <w:noProof/>
              <w:kern w:val="0"/>
              <w:sz w:val="28"/>
              <w:szCs w:val="28"/>
              <w:lang w:eastAsia="ru-RU"/>
            </w:rPr>
          </w:pPr>
          <w:hyperlink w:anchor="_Toc528024501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Содержание учебного раздела: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_Toc528024501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15161F" w14:textId="77777777" w:rsidR="00FF18C6" w:rsidRPr="00FF18C6" w:rsidRDefault="00804482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28024502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  <w:lang w:eastAsia="en-US"/>
              </w:rPr>
              <w:t>Лекция.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_Toc528024502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FE7DC6" w14:textId="77777777" w:rsidR="00FF18C6" w:rsidRPr="00FF18C6" w:rsidRDefault="00804482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28024503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Тема 5. Физические качества, методика воспитания, их физиологические особенности.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_Toc528024503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2BFEF5" w14:textId="77777777" w:rsidR="00FF18C6" w:rsidRPr="00FF18C6" w:rsidRDefault="00804482">
          <w:pPr>
            <w:pStyle w:val="31"/>
            <w:tabs>
              <w:tab w:val="right" w:leader="dot" w:pos="9628"/>
            </w:tabs>
            <w:rPr>
              <w:rFonts w:ascii="Times New Roman" w:eastAsiaTheme="minorEastAsia" w:hAnsi="Times New Roman"/>
              <w:noProof/>
              <w:kern w:val="0"/>
              <w:sz w:val="28"/>
              <w:szCs w:val="28"/>
              <w:lang w:eastAsia="ru-RU"/>
            </w:rPr>
          </w:pPr>
          <w:hyperlink w:anchor="_Toc528024504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Содержание учебного раздела: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_Toc528024504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E0B161" w14:textId="77777777" w:rsidR="00FF18C6" w:rsidRPr="00FF18C6" w:rsidRDefault="00804482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28024505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Лекция.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_Toc528024505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01AECE" w14:textId="77777777" w:rsidR="00FF18C6" w:rsidRPr="00FF18C6" w:rsidRDefault="00804482">
          <w:pPr>
            <w:pStyle w:val="11"/>
            <w:tabs>
              <w:tab w:val="left" w:pos="400"/>
              <w:tab w:val="right" w:leader="dot" w:pos="9628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28024506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FF18C6" w:rsidRPr="00FF18C6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Самостоятельная работа: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_Toc528024506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9BE322" w14:textId="77777777" w:rsidR="00FF18C6" w:rsidRPr="00FF18C6" w:rsidRDefault="00804482">
          <w:pPr>
            <w:pStyle w:val="11"/>
            <w:tabs>
              <w:tab w:val="left" w:pos="400"/>
              <w:tab w:val="right" w:leader="dot" w:pos="9628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28024507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FF18C6" w:rsidRPr="00FF18C6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Вопросы для самоконтроля и подготовки к аттестации по дисциплине: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_Toc528024507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65886F" w14:textId="77777777" w:rsidR="00FF18C6" w:rsidRPr="00FF18C6" w:rsidRDefault="00804482">
          <w:pPr>
            <w:pStyle w:val="11"/>
            <w:tabs>
              <w:tab w:val="left" w:pos="400"/>
              <w:tab w:val="right" w:leader="dot" w:pos="9628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28024508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FF18C6" w:rsidRPr="00FF18C6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Литература: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_Toc528024508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21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2FF88C" w14:textId="77777777" w:rsidR="00FF18C6" w:rsidRPr="00FF18C6" w:rsidRDefault="00804482">
          <w:pPr>
            <w:pStyle w:val="11"/>
            <w:tabs>
              <w:tab w:val="left" w:pos="400"/>
              <w:tab w:val="right" w:leader="dot" w:pos="9628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528024509" w:history="1"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7.</w:t>
            </w:r>
            <w:r w:rsidR="00FF18C6" w:rsidRPr="00FF18C6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FF18C6" w:rsidRPr="00FF18C6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Формы аттестации и оценочные материалы по дисциплине «Теория и методика физической культуры"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_Toc528024509 \h </w:instrTex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21</w:t>
            </w:r>
            <w:r w:rsidR="00FF18C6" w:rsidRPr="00FF18C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5ECDD4" w14:textId="77777777" w:rsidR="007C1123" w:rsidRPr="00DD1929" w:rsidRDefault="00F1262E" w:rsidP="007004A1">
          <w:pPr>
            <w:rPr>
              <w:rFonts w:ascii="Times New Roman" w:hAnsi="Times New Roman"/>
              <w:sz w:val="28"/>
              <w:szCs w:val="28"/>
            </w:rPr>
          </w:pPr>
          <w:r w:rsidRPr="00FF18C6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14:paraId="0D0B15FC" w14:textId="77777777" w:rsidR="007C1123" w:rsidRDefault="007C1123" w:rsidP="007004A1"/>
    <w:p w14:paraId="7D572176" w14:textId="77777777" w:rsidR="007C1123" w:rsidRDefault="007C1123" w:rsidP="007004A1"/>
    <w:p w14:paraId="12AB9F8F" w14:textId="77777777" w:rsidR="007004A1" w:rsidRDefault="007004A1" w:rsidP="00132657"/>
    <w:p w14:paraId="5D14F5CF" w14:textId="77777777" w:rsidR="00FF18C6" w:rsidRDefault="00FF18C6" w:rsidP="00132657"/>
    <w:p w14:paraId="0826DD45" w14:textId="77777777" w:rsidR="00FF18C6" w:rsidRDefault="00FF18C6" w:rsidP="00132657"/>
    <w:p w14:paraId="56035617" w14:textId="77777777" w:rsidR="007004A1" w:rsidRDefault="007004A1" w:rsidP="007004A1">
      <w:pPr>
        <w:pStyle w:val="1"/>
        <w:jc w:val="center"/>
      </w:pPr>
      <w:bookmarkStart w:id="1" w:name="_Toc528024488"/>
      <w:r>
        <w:t>Рабочая программа дисциплины «</w:t>
      </w:r>
      <w:r w:rsidR="008D7D45">
        <w:t>Теория и методика физической культуры</w:t>
      </w:r>
      <w:r>
        <w:t>»</w:t>
      </w:r>
      <w:r w:rsidR="00132657">
        <w:t>.</w:t>
      </w:r>
      <w:bookmarkEnd w:id="1"/>
    </w:p>
    <w:p w14:paraId="590A88C5" w14:textId="77777777" w:rsidR="00132657" w:rsidRPr="00132657" w:rsidRDefault="00132657" w:rsidP="00132657"/>
    <w:p w14:paraId="042DD44C" w14:textId="77777777" w:rsidR="007004A1" w:rsidRDefault="007004A1" w:rsidP="00714A0B">
      <w:pPr>
        <w:pStyle w:val="a8"/>
        <w:numPr>
          <w:ilvl w:val="0"/>
          <w:numId w:val="3"/>
        </w:numPr>
      </w:pPr>
      <w:bookmarkStart w:id="2" w:name="_Toc528024489"/>
      <w:r w:rsidRPr="007004A1">
        <w:rPr>
          <w:rStyle w:val="10"/>
        </w:rPr>
        <w:t>Цель реализации программы</w:t>
      </w:r>
      <w:bookmarkEnd w:id="2"/>
      <w:r>
        <w:t>:</w:t>
      </w:r>
    </w:p>
    <w:p w14:paraId="6D361C35" w14:textId="77777777" w:rsidR="007004A1" w:rsidRDefault="007004A1"/>
    <w:p w14:paraId="4FE50AB9" w14:textId="77777777" w:rsidR="007004A1" w:rsidRDefault="002E5B1A" w:rsidP="007004A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и совершенствование профессиональных компетенций обучающихся в области </w:t>
      </w:r>
      <w:r w:rsidR="008D7D45">
        <w:rPr>
          <w:rFonts w:ascii="Times New Roman" w:hAnsi="Times New Roman" w:cs="Times New Roman"/>
          <w:sz w:val="28"/>
          <w:szCs w:val="28"/>
        </w:rPr>
        <w:t>теории и методики физической культуры</w:t>
      </w:r>
      <w:r w:rsidR="007004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D94396" w14:textId="77777777" w:rsidR="007004A1" w:rsidRDefault="007004A1" w:rsidP="00714A0B">
      <w:pPr>
        <w:pStyle w:val="1"/>
        <w:numPr>
          <w:ilvl w:val="0"/>
          <w:numId w:val="3"/>
        </w:numPr>
        <w:spacing w:before="240"/>
      </w:pPr>
      <w:bookmarkStart w:id="3" w:name="_Toc528024490"/>
      <w:r>
        <w:t>Содержание.</w:t>
      </w:r>
      <w:bookmarkEnd w:id="3"/>
    </w:p>
    <w:p w14:paraId="4A0285F1" w14:textId="77777777" w:rsidR="007004A1" w:rsidRDefault="007004A1" w:rsidP="00473070">
      <w:pPr>
        <w:pStyle w:val="1"/>
        <w:spacing w:before="240"/>
      </w:pPr>
      <w:bookmarkStart w:id="4" w:name="_Toc528024491"/>
      <w:r>
        <w:t xml:space="preserve">Тема </w:t>
      </w:r>
      <w:r w:rsidR="00DD1929">
        <w:t>1</w:t>
      </w:r>
      <w:r>
        <w:t xml:space="preserve">. </w:t>
      </w:r>
      <w:r w:rsidR="008D7D45">
        <w:t>Теория и методика физической культуры в системе профессиональной подготовки.</w:t>
      </w:r>
      <w:bookmarkEnd w:id="4"/>
    </w:p>
    <w:p w14:paraId="5DD94E15" w14:textId="77777777" w:rsidR="007004A1" w:rsidRDefault="007004A1" w:rsidP="007004A1">
      <w:pPr>
        <w:pStyle w:val="3"/>
        <w:rPr>
          <w:i w:val="0"/>
          <w:sz w:val="26"/>
          <w:szCs w:val="26"/>
        </w:rPr>
      </w:pPr>
      <w:bookmarkStart w:id="5" w:name="_Toc528024492"/>
      <w:r w:rsidRPr="007004A1">
        <w:rPr>
          <w:i w:val="0"/>
          <w:sz w:val="26"/>
          <w:szCs w:val="26"/>
        </w:rPr>
        <w:t>Содержание учебного раздела:</w:t>
      </w:r>
      <w:bookmarkEnd w:id="5"/>
    </w:p>
    <w:p w14:paraId="74956C2B" w14:textId="77777777" w:rsidR="00CD7399" w:rsidRPr="00CD7399" w:rsidRDefault="00CD7399" w:rsidP="00CD7399">
      <w:pPr>
        <w:rPr>
          <w:lang w:eastAsia="en-US"/>
        </w:rPr>
      </w:pPr>
    </w:p>
    <w:p w14:paraId="2363A715" w14:textId="77777777" w:rsidR="00CD7399" w:rsidRDefault="00CD7399" w:rsidP="00CD7399">
      <w:pPr>
        <w:pStyle w:val="af"/>
        <w:spacing w:after="0" w:line="360" w:lineRule="auto"/>
        <w:ind w:firstLine="377"/>
        <w:jc w:val="both"/>
        <w:rPr>
          <w:rFonts w:ascii="Times New Roman" w:hAnsi="Times New Roman"/>
          <w:sz w:val="28"/>
          <w:szCs w:val="28"/>
        </w:rPr>
      </w:pPr>
      <w:r w:rsidRPr="0098548A">
        <w:rPr>
          <w:rFonts w:ascii="Times New Roman" w:hAnsi="Times New Roman"/>
          <w:sz w:val="28"/>
          <w:szCs w:val="28"/>
        </w:rPr>
        <w:t xml:space="preserve">Теория и методика физической культуры в системе профессиональной подготовки. Содержание и структура </w:t>
      </w:r>
      <w:r>
        <w:rPr>
          <w:rFonts w:ascii="Times New Roman" w:hAnsi="Times New Roman"/>
          <w:sz w:val="28"/>
          <w:szCs w:val="28"/>
        </w:rPr>
        <w:t>дисциплины</w:t>
      </w:r>
      <w:r w:rsidRPr="0098548A">
        <w:rPr>
          <w:rFonts w:ascii="Times New Roman" w:hAnsi="Times New Roman"/>
          <w:sz w:val="28"/>
          <w:szCs w:val="28"/>
        </w:rPr>
        <w:t xml:space="preserve"> ТМФК, ее место в системе наук, ретроспектива, проблематика. Характеристика базовых понятий теории и методики физической культуры и спорта.</w:t>
      </w:r>
    </w:p>
    <w:p w14:paraId="410D950A" w14:textId="77777777" w:rsidR="00CD7399" w:rsidRDefault="00CD7399" w:rsidP="00CD7399">
      <w:pPr>
        <w:pStyle w:val="1"/>
        <w:spacing w:before="240"/>
      </w:pPr>
      <w:bookmarkStart w:id="6" w:name="_Toc528024493"/>
      <w:r>
        <w:t>Лекция.</w:t>
      </w:r>
      <w:bookmarkEnd w:id="6"/>
    </w:p>
    <w:p w14:paraId="411B7441" w14:textId="77777777" w:rsidR="00CD7399" w:rsidRPr="00CD7399" w:rsidRDefault="00CD7399" w:rsidP="00CD7399"/>
    <w:p w14:paraId="5547B05D" w14:textId="77777777" w:rsidR="00CD7399" w:rsidRDefault="00CD7399" w:rsidP="00CD7399">
      <w:pPr>
        <w:pStyle w:val="a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Успешная работа в профессиональной деятельности специалиста по физической культуре предполагает оперирование специализированными терминами. Теория физической культуры использует такие понятия, как «физическая культура», «физическая рекреация», «неспециальное физкультурное образование», «физическое развитие», «физическое воспитание», «физическое упражнение» и другие. </w:t>
      </w:r>
    </w:p>
    <w:p w14:paraId="3A45B5F4" w14:textId="77777777" w:rsidR="00CD7399" w:rsidRDefault="00CD7399" w:rsidP="00CD7399">
      <w:pPr>
        <w:pStyle w:val="a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Главным понятием является «физическая культура». Физическая культура как вид культуры является обширной областью творческой деятельности</w:t>
      </w:r>
      <w:r w:rsidR="00F83894">
        <w:rPr>
          <w:rFonts w:ascii="Times New Roman" w:hAnsi="Times New Roman"/>
          <w:sz w:val="28"/>
          <w:szCs w:val="28"/>
        </w:rPr>
        <w:t xml:space="preserve"> – научной и практической, результатами такой деятельности по созданию физической готовности людей к жизни. Физическая культура является мерой и способом физического развития человека. Качественные результаты, степень эффективности, ценности физической культуры являются решающими. </w:t>
      </w:r>
    </w:p>
    <w:p w14:paraId="1F622723" w14:textId="77777777" w:rsidR="00F83894" w:rsidRDefault="00F83894" w:rsidP="00CD7399">
      <w:pPr>
        <w:pStyle w:val="a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Физическая культура представляет собой вид культуры – специализированный процесс и результат деятельности, средство и способ физического совершенствования. Физическая культура является сложным и многофункциональным явлением, имеющим собственную структуру, которая отражает ее формы и содержание, собственное функционирование. Компоненты </w:t>
      </w:r>
      <w:r>
        <w:rPr>
          <w:rFonts w:ascii="Times New Roman" w:hAnsi="Times New Roman"/>
          <w:sz w:val="28"/>
          <w:szCs w:val="28"/>
        </w:rPr>
        <w:lastRenderedPageBreak/>
        <w:t xml:space="preserve">физической культуры способствуют удовлетворению всех потребностей общества и личности в физической подготовке к жизнедеятельности. </w:t>
      </w:r>
    </w:p>
    <w:p w14:paraId="138426DC" w14:textId="77777777" w:rsidR="00F83894" w:rsidRDefault="00F83894" w:rsidP="00CD7399">
      <w:pPr>
        <w:pStyle w:val="a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Неспециальное физкультурное образование является процессом формирования специальных знаний, умений и навыков, процессов развития физических способностей. Физическое воспитание представляет собой процесс формирования потребности в занятиях физическими упражнениями для всестороннего развития личности. </w:t>
      </w:r>
    </w:p>
    <w:p w14:paraId="4FD381CA" w14:textId="77777777" w:rsidR="00F83894" w:rsidRDefault="00F83894" w:rsidP="00CD7399">
      <w:pPr>
        <w:pStyle w:val="a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Физическая рекреация является видом физической культуры, при котором используются физические упражнения и виды спорта в упрощенных формах, а также для получения удовольствия и развлечения. Физическая рекреация является основным содержанием массовой физической культуры. </w:t>
      </w:r>
    </w:p>
    <w:p w14:paraId="0027013F" w14:textId="77777777" w:rsidR="00F83894" w:rsidRDefault="00F83894" w:rsidP="00CD7399">
      <w:pPr>
        <w:pStyle w:val="a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Физическая подготовка представляет собой вид неспециального физкультурного образования и является процессом формирования двигательных навыков и развития физических качеств, которые необходимы в определенной профессиональной или спортивной деятельности. </w:t>
      </w:r>
    </w:p>
    <w:p w14:paraId="73677FB6" w14:textId="77777777" w:rsidR="00F83894" w:rsidRDefault="00F83894" w:rsidP="00CD7399">
      <w:pPr>
        <w:pStyle w:val="a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 физической культуры в качестве научной дисциплины является системой научных знаний о сущности и общих закономерностях функционирования физической культуры и ее направленного использования для всестороннего развития. Физическая культура развивалась под влиянием труда и в процессе игровой, познавательной и коммуникативной деятельности. Теория физического образования была разработана во второй половине 19 века П. Ф. Лесгафтом и была направлена на развитие знаний, умений и навыков в двигательной деятельности. В советское время была разработана теория и методика физического воспитания. Теория физической культуры является категорией педагогической науки, потому что взаимосвязана с процессами образования, обучения и воспитания. </w:t>
      </w:r>
    </w:p>
    <w:p w14:paraId="649B614D" w14:textId="77777777" w:rsidR="0062105E" w:rsidRDefault="0062105E" w:rsidP="0062105E">
      <w:pPr>
        <w:pStyle w:val="1"/>
      </w:pPr>
      <w:bookmarkStart w:id="7" w:name="_Toc528024494"/>
      <w:r>
        <w:lastRenderedPageBreak/>
        <w:t>Тема 2. Методологические основы учения: формы, функции и принципы.</w:t>
      </w:r>
      <w:bookmarkEnd w:id="7"/>
      <w:r>
        <w:t xml:space="preserve"> </w:t>
      </w:r>
    </w:p>
    <w:p w14:paraId="37F0BCB0" w14:textId="77777777" w:rsidR="0062105E" w:rsidRDefault="0062105E" w:rsidP="0062105E">
      <w:pPr>
        <w:pStyle w:val="3"/>
        <w:rPr>
          <w:i w:val="0"/>
          <w:sz w:val="26"/>
          <w:szCs w:val="26"/>
        </w:rPr>
      </w:pPr>
      <w:bookmarkStart w:id="8" w:name="_Toc528024495"/>
      <w:r w:rsidRPr="0062105E">
        <w:rPr>
          <w:i w:val="0"/>
          <w:sz w:val="26"/>
          <w:szCs w:val="26"/>
        </w:rPr>
        <w:t>Содержание учебного раздела:</w:t>
      </w:r>
      <w:bookmarkEnd w:id="8"/>
    </w:p>
    <w:p w14:paraId="29836D20" w14:textId="77777777" w:rsidR="0062105E" w:rsidRPr="0062105E" w:rsidRDefault="0062105E" w:rsidP="0062105E">
      <w:pPr>
        <w:rPr>
          <w:lang w:eastAsia="en-US"/>
        </w:rPr>
      </w:pPr>
    </w:p>
    <w:p w14:paraId="31FE3F84" w14:textId="77777777" w:rsidR="0062105E" w:rsidRDefault="0062105E" w:rsidP="0062105E">
      <w:pPr>
        <w:pStyle w:val="a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548A">
        <w:rPr>
          <w:rFonts w:ascii="Times New Roman" w:hAnsi="Times New Roman"/>
          <w:sz w:val="28"/>
          <w:szCs w:val="28"/>
        </w:rPr>
        <w:t>Формы и функции ФК. Дидактические принципы, регламентирующие процесс формирования физической культуры личности.</w:t>
      </w:r>
    </w:p>
    <w:p w14:paraId="01D76B19" w14:textId="77777777" w:rsidR="0062105E" w:rsidRDefault="0062105E" w:rsidP="0062105E">
      <w:pPr>
        <w:pStyle w:val="1"/>
        <w:spacing w:before="240"/>
      </w:pPr>
      <w:bookmarkStart w:id="9" w:name="_Toc528024496"/>
      <w:r>
        <w:t>Лекция.</w:t>
      </w:r>
      <w:bookmarkEnd w:id="9"/>
    </w:p>
    <w:p w14:paraId="40343DC7" w14:textId="77777777" w:rsidR="0062105E" w:rsidRPr="0062105E" w:rsidRDefault="0062105E" w:rsidP="0062105E"/>
    <w:p w14:paraId="2F32CEC4" w14:textId="77777777" w:rsidR="0062105E" w:rsidRDefault="0062105E" w:rsidP="0062105E">
      <w:pPr>
        <w:pStyle w:val="a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Функции физической культуры представляют собой свойства, которые объективно присущи физической культуре в воздействии на человека и удовлетворяют потребности личности и общества. Существуют 2 группы функции в рамках физической культуры:</w:t>
      </w:r>
    </w:p>
    <w:p w14:paraId="4B330D05" w14:textId="77777777" w:rsidR="0062105E" w:rsidRDefault="0062105E" w:rsidP="00714A0B">
      <w:pPr>
        <w:pStyle w:val="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Специфические функции:</w:t>
      </w:r>
    </w:p>
    <w:p w14:paraId="00874E2A" w14:textId="77777777" w:rsidR="0062105E" w:rsidRDefault="0062105E" w:rsidP="00714A0B">
      <w:pPr>
        <w:pStyle w:val="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– общее развитие и укрепление организма;</w:t>
      </w:r>
    </w:p>
    <w:p w14:paraId="61CE5076" w14:textId="77777777" w:rsidR="0062105E" w:rsidRDefault="0062105E" w:rsidP="00714A0B">
      <w:pPr>
        <w:pStyle w:val="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Прикладная – физическая подготовка к труду4</w:t>
      </w:r>
    </w:p>
    <w:p w14:paraId="42F1A957" w14:textId="77777777" w:rsidR="0062105E" w:rsidRDefault="0062105E" w:rsidP="00714A0B">
      <w:pPr>
        <w:pStyle w:val="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Спортивная – определение максимальных физических способностей и возможностей;</w:t>
      </w:r>
    </w:p>
    <w:p w14:paraId="4BFA582E" w14:textId="77777777" w:rsidR="0062105E" w:rsidRDefault="0062105E" w:rsidP="00714A0B">
      <w:pPr>
        <w:pStyle w:val="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Рекреационная;</w:t>
      </w:r>
    </w:p>
    <w:p w14:paraId="5E15B3ED" w14:textId="77777777" w:rsidR="0062105E" w:rsidRDefault="0062105E" w:rsidP="00714A0B">
      <w:pPr>
        <w:pStyle w:val="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Реабилитационная;</w:t>
      </w:r>
    </w:p>
    <w:p w14:paraId="01A4756D" w14:textId="77777777" w:rsidR="0062105E" w:rsidRDefault="0062105E" w:rsidP="00714A0B">
      <w:pPr>
        <w:pStyle w:val="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Оздоровительная;</w:t>
      </w:r>
    </w:p>
    <w:p w14:paraId="1D398069" w14:textId="77777777" w:rsidR="0062105E" w:rsidRDefault="0062105E" w:rsidP="00714A0B">
      <w:pPr>
        <w:pStyle w:val="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функции:</w:t>
      </w:r>
    </w:p>
    <w:p w14:paraId="41FFFD42" w14:textId="77777777" w:rsidR="0062105E" w:rsidRDefault="0062105E" w:rsidP="00714A0B">
      <w:pPr>
        <w:pStyle w:val="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Эстетическая;</w:t>
      </w:r>
    </w:p>
    <w:p w14:paraId="14A3AC67" w14:textId="77777777" w:rsidR="0062105E" w:rsidRDefault="0062105E" w:rsidP="00714A0B">
      <w:pPr>
        <w:pStyle w:val="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Нормативная – использование определенных норм и требований;</w:t>
      </w:r>
    </w:p>
    <w:p w14:paraId="661997EC" w14:textId="77777777" w:rsidR="0062105E" w:rsidRDefault="0062105E" w:rsidP="00714A0B">
      <w:pPr>
        <w:pStyle w:val="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Информационная;</w:t>
      </w:r>
    </w:p>
    <w:p w14:paraId="7EE634E3" w14:textId="77777777" w:rsidR="0062105E" w:rsidRDefault="0062105E" w:rsidP="00714A0B">
      <w:pPr>
        <w:pStyle w:val="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Коммуникативная;</w:t>
      </w:r>
    </w:p>
    <w:p w14:paraId="6087E7D7" w14:textId="77777777" w:rsidR="0062105E" w:rsidRDefault="0062105E" w:rsidP="00714A0B">
      <w:pPr>
        <w:pStyle w:val="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Биологическая;</w:t>
      </w:r>
    </w:p>
    <w:p w14:paraId="58D61B37" w14:textId="77777777" w:rsidR="0062105E" w:rsidRDefault="0062105E" w:rsidP="00714A0B">
      <w:pPr>
        <w:pStyle w:val="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Воспитательная.</w:t>
      </w:r>
    </w:p>
    <w:p w14:paraId="28DEED57" w14:textId="77777777" w:rsidR="0062105E" w:rsidRDefault="0062105E" w:rsidP="0062105E">
      <w:pPr>
        <w:pStyle w:val="a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касается форм физической культуры, то они представляют собой структурно-оформившиеся виды физической культуры. Важно отметить, что </w:t>
      </w:r>
      <w:r>
        <w:rPr>
          <w:rFonts w:ascii="Times New Roman" w:hAnsi="Times New Roman"/>
          <w:sz w:val="28"/>
          <w:szCs w:val="28"/>
        </w:rPr>
        <w:lastRenderedPageBreak/>
        <w:t>формы могут влиять друг на друга и взаимосвязаны. Формы физической культуры:</w:t>
      </w:r>
    </w:p>
    <w:p w14:paraId="0B43ECB7" w14:textId="77777777" w:rsidR="0062105E" w:rsidRDefault="0062105E" w:rsidP="00714A0B">
      <w:pPr>
        <w:pStyle w:val="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Базовая физическая культура, к которой относятся школьная ФК и общая физическая подготовка населения;</w:t>
      </w:r>
    </w:p>
    <w:p w14:paraId="47DCCE3F" w14:textId="77777777" w:rsidR="0062105E" w:rsidRDefault="0062105E" w:rsidP="00714A0B">
      <w:pPr>
        <w:pStyle w:val="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 – массовый, спорт высших достижений, профессиональный;</w:t>
      </w:r>
    </w:p>
    <w:p w14:paraId="7CE10F57" w14:textId="77777777" w:rsidR="0062105E" w:rsidRDefault="0062105E" w:rsidP="00714A0B">
      <w:pPr>
        <w:pStyle w:val="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Профессионально-прикладная физическая культура </w:t>
      </w:r>
      <w:r w:rsidR="0054704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47044">
        <w:rPr>
          <w:rFonts w:ascii="Times New Roman" w:hAnsi="Times New Roman"/>
          <w:sz w:val="28"/>
          <w:szCs w:val="28"/>
        </w:rPr>
        <w:t>собственно-профессионально прикладная ФК, военно-прикладная ФК, производственная ФК;</w:t>
      </w:r>
    </w:p>
    <w:p w14:paraId="61166F3E" w14:textId="77777777" w:rsidR="00547044" w:rsidRDefault="00547044" w:rsidP="00714A0B">
      <w:pPr>
        <w:pStyle w:val="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Фоновая физическая культура – гигиеническая гимнастика, рекреационная ФК;</w:t>
      </w:r>
    </w:p>
    <w:p w14:paraId="34B69A6E" w14:textId="77777777" w:rsidR="00547044" w:rsidRDefault="00547044" w:rsidP="00714A0B">
      <w:pPr>
        <w:pStyle w:val="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Оздоровительно-реабилитационная физическая культура – ЛФК, спортивно-реабилитационная ФК;</w:t>
      </w:r>
    </w:p>
    <w:p w14:paraId="5C4F3FEE" w14:textId="77777777" w:rsidR="00547044" w:rsidRDefault="00547044" w:rsidP="00714A0B">
      <w:pPr>
        <w:pStyle w:val="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Объединенные формы ФК;</w:t>
      </w:r>
    </w:p>
    <w:p w14:paraId="675482B9" w14:textId="77777777" w:rsidR="00547044" w:rsidRDefault="00547044" w:rsidP="00714A0B">
      <w:pPr>
        <w:pStyle w:val="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для развития ФК;</w:t>
      </w:r>
    </w:p>
    <w:p w14:paraId="3027D750" w14:textId="77777777" w:rsidR="00547044" w:rsidRDefault="00547044" w:rsidP="00714A0B">
      <w:pPr>
        <w:pStyle w:val="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материально-технической базы;</w:t>
      </w:r>
    </w:p>
    <w:p w14:paraId="037BE551" w14:textId="77777777" w:rsidR="00547044" w:rsidRDefault="00547044" w:rsidP="00714A0B">
      <w:pPr>
        <w:pStyle w:val="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Агитация занятий ФК;</w:t>
      </w:r>
    </w:p>
    <w:p w14:paraId="43191251" w14:textId="77777777" w:rsidR="00547044" w:rsidRDefault="00547044" w:rsidP="00714A0B">
      <w:pPr>
        <w:pStyle w:val="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 новых форм занятий;</w:t>
      </w:r>
    </w:p>
    <w:p w14:paraId="33E0889D" w14:textId="77777777" w:rsidR="00547044" w:rsidRDefault="00547044" w:rsidP="00714A0B">
      <w:pPr>
        <w:pStyle w:val="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кадров.</w:t>
      </w:r>
    </w:p>
    <w:p w14:paraId="47E5CB0C" w14:textId="77777777" w:rsidR="00547044" w:rsidRDefault="00547044" w:rsidP="00547044">
      <w:pPr>
        <w:pStyle w:val="a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физической культуры является реализация возможностей оптимального физического развития людей и всестороннее совершенствование физических качеств. </w:t>
      </w:r>
    </w:p>
    <w:p w14:paraId="55AB674C" w14:textId="77777777" w:rsidR="00547044" w:rsidRDefault="00547044" w:rsidP="00547044">
      <w:pPr>
        <w:pStyle w:val="a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формирования физической культуры представляют собой исходные идеи и положения, которые регламентируют основные аспекты педагогического процесса в области физической культуры. Эти принципы основываются на объективных закономерностях физической культуры, которые проверены на практике и научно обоснованы. Общие социальные принципы – принцип гармонического развития, принцип связи с жизнедеятельностью, принцип оздоровительной направленности. Существуют, также, методические принципы, регламентирующие порядок педагогических воздействий. </w:t>
      </w:r>
      <w:r>
        <w:rPr>
          <w:rFonts w:ascii="Times New Roman" w:hAnsi="Times New Roman"/>
          <w:sz w:val="28"/>
          <w:szCs w:val="28"/>
        </w:rPr>
        <w:lastRenderedPageBreak/>
        <w:t xml:space="preserve">Выделяются принципы обучения двигательным действиям, принципы развития физических способностей, принципы воспитания личностных качеств. </w:t>
      </w:r>
    </w:p>
    <w:p w14:paraId="2BA6A394" w14:textId="77777777" w:rsidR="00547044" w:rsidRDefault="00547044" w:rsidP="00547044">
      <w:pPr>
        <w:pStyle w:val="1"/>
      </w:pPr>
      <w:bookmarkStart w:id="10" w:name="_Toc528024497"/>
      <w:r>
        <w:t>Тема 3. Средства и методы физического воспитания.</w:t>
      </w:r>
      <w:bookmarkEnd w:id="10"/>
    </w:p>
    <w:p w14:paraId="32DE3DDB" w14:textId="77777777" w:rsidR="00547044" w:rsidRDefault="00547044" w:rsidP="00547044">
      <w:pPr>
        <w:pStyle w:val="3"/>
        <w:rPr>
          <w:i w:val="0"/>
          <w:sz w:val="26"/>
          <w:szCs w:val="26"/>
        </w:rPr>
      </w:pPr>
      <w:bookmarkStart w:id="11" w:name="_Toc528024498"/>
      <w:r w:rsidRPr="00547044">
        <w:rPr>
          <w:i w:val="0"/>
          <w:sz w:val="26"/>
          <w:szCs w:val="26"/>
        </w:rPr>
        <w:t>Содержание учебного раздела:</w:t>
      </w:r>
      <w:bookmarkEnd w:id="11"/>
    </w:p>
    <w:p w14:paraId="12F7D347" w14:textId="77777777" w:rsidR="00547044" w:rsidRPr="00547044" w:rsidRDefault="00547044" w:rsidP="00547044">
      <w:pPr>
        <w:rPr>
          <w:lang w:eastAsia="en-US"/>
        </w:rPr>
      </w:pPr>
    </w:p>
    <w:p w14:paraId="487100AB" w14:textId="77777777" w:rsidR="00547044" w:rsidRDefault="00547044" w:rsidP="00547044">
      <w:pPr>
        <w:pStyle w:val="a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548A">
        <w:rPr>
          <w:rFonts w:ascii="Times New Roman" w:hAnsi="Times New Roman"/>
          <w:sz w:val="28"/>
          <w:szCs w:val="28"/>
        </w:rPr>
        <w:t>Классификация средств: физические упражнения, гигиенические факторы, оздоровительные силы природы. Общая характеристика физических упражнений (форма, содержание, техника). Общая классификация методов физического воспитания. Особенности использования методов строго регламентированного упражнения при обучении технике двигательных действий и воспитании физических качеств.</w:t>
      </w:r>
    </w:p>
    <w:p w14:paraId="32336A9A" w14:textId="77777777" w:rsidR="00547044" w:rsidRDefault="00547044" w:rsidP="00547044">
      <w:pPr>
        <w:pStyle w:val="1"/>
        <w:spacing w:before="240"/>
      </w:pPr>
      <w:bookmarkStart w:id="12" w:name="_Toc528024499"/>
      <w:r>
        <w:t>Лекция.</w:t>
      </w:r>
      <w:bookmarkEnd w:id="12"/>
      <w:r>
        <w:t xml:space="preserve"> </w:t>
      </w:r>
    </w:p>
    <w:p w14:paraId="798D5E8C" w14:textId="77777777" w:rsidR="00547044" w:rsidRPr="00547044" w:rsidRDefault="00547044" w:rsidP="00547044"/>
    <w:p w14:paraId="3F712170" w14:textId="77777777" w:rsidR="00547044" w:rsidRDefault="00547044" w:rsidP="0054704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Физическое воспитание представляет собой педагогический процесс, который направлен на формирование двигательных навыков, физических качеств, физического совершенства. Физическое совершенствование представляет собой оптимальную физическую подготовленность и гармоничное психофизическое развитие, которые соответствуют различным формам жизнедеятельность. Физическое совершенствование отражает степень индивидуальной физической одаренности, биологической надежности организма.</w:t>
      </w:r>
    </w:p>
    <w:p w14:paraId="721C93D6" w14:textId="77777777" w:rsidR="00547044" w:rsidRDefault="00547044" w:rsidP="0054704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Физическое воспитание направлено на освоение физической культуры, которая является частью общей культуры общества, сферой социальной деятельности, направленной на укрепление здоровья, развитие физических качеств. Физическое воспитание представляет собой совокупность материальных и духовных ценностей в области физического совершенствования. </w:t>
      </w:r>
    </w:p>
    <w:p w14:paraId="4D6063E4" w14:textId="77777777" w:rsidR="00547044" w:rsidRDefault="00547044" w:rsidP="0054704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физического воспитания определяет цель, задачи, средства, методы и формы организации педагогического процесса, который обеспечивает физическое развитие ребенка. Также, методика физического воспитания определяет особенности руководства педагогическим процессом. В этом случае,</w:t>
      </w:r>
      <w:r w:rsidR="004844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метод представляет собой систему приемов, которая направлена на оптимизацию процесса обучения движениям, развития физических качеств в зависимости от содержания, дидактических задач, условий и средств. Регулирование нагрузок и их чередование с отдыхов составляет специфическую основу методов физического воспитания. </w:t>
      </w:r>
    </w:p>
    <w:p w14:paraId="05E4F215" w14:textId="77777777" w:rsidR="00547044" w:rsidRDefault="00547044" w:rsidP="0054704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Наряду с общепедагогическими методами, в физическом воспитании используются специфические методы, к которым относятся: 1) метод строго регламентированного упражнения; 2) метод круговой тренировки; 3) игровой метод; 4) соревновательный метод и многие другие. </w:t>
      </w:r>
    </w:p>
    <w:p w14:paraId="3B27B159" w14:textId="77777777" w:rsidR="00547044" w:rsidRDefault="00547044" w:rsidP="0054704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строго регламентированного упражнения подразумевает соблюдение ряда условий, к которым относятся:</w:t>
      </w:r>
    </w:p>
    <w:p w14:paraId="7CCB7321" w14:textId="77777777" w:rsidR="00547044" w:rsidRDefault="00547044" w:rsidP="00714A0B">
      <w:pPr>
        <w:pStyle w:val="a8"/>
        <w:widowControl w:val="0"/>
        <w:numPr>
          <w:ilvl w:val="0"/>
          <w:numId w:val="9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определенной программы движений;</w:t>
      </w:r>
    </w:p>
    <w:p w14:paraId="240CA3FD" w14:textId="77777777" w:rsidR="00547044" w:rsidRDefault="00547044" w:rsidP="00714A0B">
      <w:pPr>
        <w:pStyle w:val="a8"/>
        <w:widowControl w:val="0"/>
        <w:numPr>
          <w:ilvl w:val="0"/>
          <w:numId w:val="9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Дозирование нагрузки по ходу выполнения упражнения;</w:t>
      </w:r>
    </w:p>
    <w:p w14:paraId="13FBE313" w14:textId="77777777" w:rsidR="00547044" w:rsidRDefault="00547044" w:rsidP="00714A0B">
      <w:pPr>
        <w:pStyle w:val="a8"/>
        <w:widowControl w:val="0"/>
        <w:numPr>
          <w:ilvl w:val="0"/>
          <w:numId w:val="9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Нормирование интервалов нагрузки и отдыха;</w:t>
      </w:r>
    </w:p>
    <w:p w14:paraId="4143124A" w14:textId="77777777" w:rsidR="00547044" w:rsidRDefault="00547044" w:rsidP="00714A0B">
      <w:pPr>
        <w:pStyle w:val="a8"/>
        <w:widowControl w:val="0"/>
        <w:numPr>
          <w:ilvl w:val="0"/>
          <w:numId w:val="9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внешних условий, которые облегчают управление движениями, освоение двигательных навыков и умений.</w:t>
      </w:r>
    </w:p>
    <w:p w14:paraId="4521782D" w14:textId="77777777" w:rsidR="00547044" w:rsidRDefault="00547044" w:rsidP="0054704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круговой тренировки предполагает, что дети передвигаются по кругу, при этом, выполняя 6-8 упражнений, которые позволяют всестороннее воздействовать на мышцы, органы и системы для того, чтобы достичь оздоровительного эффекта и повышения работоспособности. Важно помнить, что начинать нужно с нагрузки не более 50% от максимально возможной нагрузки для каждого ребенка.</w:t>
      </w:r>
    </w:p>
    <w:p w14:paraId="300C2147" w14:textId="77777777" w:rsidR="00547044" w:rsidRDefault="00547044" w:rsidP="0054704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Игровой метод подразумевает </w:t>
      </w:r>
      <w:r w:rsidR="00A3262C">
        <w:rPr>
          <w:rFonts w:ascii="Times New Roman" w:hAnsi="Times New Roman"/>
          <w:sz w:val="28"/>
          <w:szCs w:val="28"/>
        </w:rPr>
        <w:t>обучение</w:t>
      </w:r>
      <w:r>
        <w:rPr>
          <w:rFonts w:ascii="Times New Roman" w:hAnsi="Times New Roman"/>
          <w:sz w:val="28"/>
          <w:szCs w:val="28"/>
        </w:rPr>
        <w:t xml:space="preserve"> движениям, закрепление и совершенствование двигательных навыков, которые приобретены </w:t>
      </w:r>
      <w:r w:rsidR="00A3262C">
        <w:rPr>
          <w:rFonts w:ascii="Times New Roman" w:hAnsi="Times New Roman"/>
          <w:sz w:val="28"/>
          <w:szCs w:val="28"/>
        </w:rPr>
        <w:t>ранее</w:t>
      </w:r>
      <w:r>
        <w:rPr>
          <w:rFonts w:ascii="Times New Roman" w:hAnsi="Times New Roman"/>
          <w:sz w:val="28"/>
          <w:szCs w:val="28"/>
        </w:rPr>
        <w:t xml:space="preserve">. Игровой метод дает возможность развития инициативы, самостоятельности, творчества, морально-волевых и физических качеств. В основе игрового метода лежит двигательная активность, которая обусловлена игровым замыслом или сюжетом игры. Важно отметить, что достижение определенной цели может осуществляться различными способами, в условиях постоянно меняющейся </w:t>
      </w:r>
      <w:r>
        <w:rPr>
          <w:rFonts w:ascii="Times New Roman" w:hAnsi="Times New Roman"/>
          <w:sz w:val="28"/>
          <w:szCs w:val="28"/>
        </w:rPr>
        <w:lastRenderedPageBreak/>
        <w:t xml:space="preserve">ситуации. К сожалению, в рамках данного метода, невозможно точно определить посильную нагрузку. </w:t>
      </w:r>
    </w:p>
    <w:p w14:paraId="5C656CD8" w14:textId="77777777" w:rsidR="00547044" w:rsidRDefault="00547044" w:rsidP="0054704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Соревновательный метод используется в элементарных формах во всех возрастных группах с целью развития двигательных навыков и качеств. Соревновательный метод при использовании в старшем дошкольном возрасте стимулирует мобилизацию проявления физических, интеллектуальных, волевых и эмоциональных усилий. </w:t>
      </w:r>
    </w:p>
    <w:p w14:paraId="3A0D8252" w14:textId="77777777" w:rsidR="00547044" w:rsidRDefault="00547044" w:rsidP="0054704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Равномерный метод в физическом воспитании применяется для развития выносливости при упражнениях циклического характера, в основном, в естественных условиях. При равномерном методе характер выполнения упражнений малоинтенсивный, что дает возможность быстро увеличить объем, постепенно доводить его до среднего уровня, а потом удерживать его на этом уровне. К сожалению, к этому методу организм быстро адаптируется, что снижает тренирующий эффект.</w:t>
      </w:r>
    </w:p>
    <w:p w14:paraId="334D5430" w14:textId="77777777" w:rsidR="00547044" w:rsidRDefault="00547044" w:rsidP="0054704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Переменный метод подразумевает последовательное варьирование нагрузки при непрерывном упражнении с помощью направленного изменения скорости движения, темпа, ритма, длительности, величины усилий, смены техники движений. С помощью данного метода у ребенка развиваются скоростные способности и выносливость, улучшается координация движений, расширяется диапазон двигательных навыков, развиваются волевые качества. Переменный метод хорош тем, что он устраняет монотонность, что дает возможность развивать и совершенствовать технику движений. К сожалению, данный метод немного неточен, потому что все основные компоненты нагрузки планируются приблизительно. </w:t>
      </w:r>
    </w:p>
    <w:p w14:paraId="38A38B75" w14:textId="77777777" w:rsidR="00547044" w:rsidRDefault="00547044" w:rsidP="00547044">
      <w:pPr>
        <w:pStyle w:val="Pa17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22FB">
        <w:rPr>
          <w:rFonts w:ascii="Times New Roman" w:hAnsi="Times New Roman" w:cs="Times New Roman"/>
          <w:sz w:val="28"/>
          <w:szCs w:val="28"/>
        </w:rPr>
        <w:t>Чтобы обогатить двигательный опыт детей используют общепедагогические методы</w:t>
      </w:r>
      <w:r w:rsidR="00A3262C">
        <w:rPr>
          <w:rFonts w:ascii="Times New Roman" w:hAnsi="Times New Roman" w:cs="Times New Roman"/>
          <w:sz w:val="28"/>
          <w:szCs w:val="28"/>
        </w:rPr>
        <w:t xml:space="preserve"> </w:t>
      </w:r>
      <w:r w:rsidRPr="000822FB">
        <w:rPr>
          <w:rFonts w:ascii="Times New Roman" w:hAnsi="Times New Roman" w:cs="Times New Roman"/>
          <w:sz w:val="28"/>
          <w:szCs w:val="28"/>
        </w:rPr>
        <w:t xml:space="preserve">– это наглядный метод, словесный метод и практический метод. Наглядный метод способствует формированию представлений о движении, развитию сенсорных способностей. Правильный и четкий показ упражнений – это наглядно-зрительный прием. </w:t>
      </w:r>
      <w:r w:rsidR="00A3262C">
        <w:rPr>
          <w:rFonts w:ascii="Times New Roman" w:hAnsi="Times New Roman" w:cs="Times New Roman"/>
          <w:sz w:val="28"/>
          <w:szCs w:val="28"/>
        </w:rPr>
        <w:t xml:space="preserve">Показ </w:t>
      </w:r>
      <w:r w:rsidRPr="000822FB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0822FB">
        <w:rPr>
          <w:rFonts w:ascii="Times New Roman" w:hAnsi="Times New Roman" w:cs="Times New Roman"/>
          <w:sz w:val="28"/>
          <w:szCs w:val="28"/>
        </w:rPr>
        <w:lastRenderedPageBreak/>
        <w:t xml:space="preserve">начинать с объяснения. </w:t>
      </w:r>
      <w:r w:rsidRPr="000822FB">
        <w:rPr>
          <w:rFonts w:ascii="Times New Roman" w:hAnsi="Times New Roman" w:cs="Times New Roman"/>
          <w:color w:val="000000"/>
          <w:sz w:val="28"/>
          <w:szCs w:val="28"/>
        </w:rPr>
        <w:t>Наглядный метод предполагает наличие зрительных ориентиров, рисунков, моделей, схе</w:t>
      </w:r>
      <w:r w:rsidRPr="000822FB">
        <w:rPr>
          <w:rFonts w:ascii="Times New Roman" w:hAnsi="Times New Roman" w:cs="Times New Roman"/>
          <w:color w:val="000000"/>
          <w:sz w:val="28"/>
          <w:szCs w:val="28"/>
        </w:rPr>
        <w:softHyphen/>
        <w:t>матических изображений, плоскостных игрушек, кино-, видеофильмов, фотографий, телепередач. Тактильно-мышечная наглядность предпо</w:t>
      </w:r>
      <w:r w:rsidRPr="000822FB">
        <w:rPr>
          <w:rFonts w:ascii="Times New Roman" w:hAnsi="Times New Roman" w:cs="Times New Roman"/>
          <w:color w:val="000000"/>
          <w:sz w:val="28"/>
          <w:szCs w:val="28"/>
        </w:rPr>
        <w:softHyphen/>
        <w:t>лагает «мышечную» помощь, когда прикосновением к ребенку педагог уточняет положение отдельных частей тела. Предметная наглядность включает использование предметов, пособий для формирования пред</w:t>
      </w:r>
      <w:r w:rsidRPr="000822FB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ставлений о параметрах движения, контроля и коррекции положения тела при выполнении упражнений. Слуховая наглядность обеспечива</w:t>
      </w:r>
      <w:r w:rsidRPr="000822FB">
        <w:rPr>
          <w:rFonts w:ascii="Times New Roman" w:hAnsi="Times New Roman" w:cs="Times New Roman"/>
          <w:color w:val="000000"/>
          <w:sz w:val="28"/>
          <w:szCs w:val="28"/>
        </w:rPr>
        <w:softHyphen/>
        <w:t>ется звуковой регуляцией движений (музыкой, песней, ритмом, сопро</w:t>
      </w:r>
      <w:r w:rsidRPr="000822FB">
        <w:rPr>
          <w:rFonts w:ascii="Times New Roman" w:hAnsi="Times New Roman" w:cs="Times New Roman"/>
          <w:color w:val="000000"/>
          <w:sz w:val="28"/>
          <w:szCs w:val="28"/>
        </w:rPr>
        <w:softHyphen/>
        <w:t>вождением ритмичными стихами).</w:t>
      </w:r>
    </w:p>
    <w:p w14:paraId="7529CF0F" w14:textId="77777777" w:rsidR="00547044" w:rsidRDefault="00547044" w:rsidP="00547044">
      <w:pPr>
        <w:pStyle w:val="Pa17"/>
        <w:spacing w:line="360" w:lineRule="auto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Словесный метод характеризуется активацией мышления. Словесный метод направлен на формирование осознанного выполнения физических упражнений, на активизацию идеомоторных актов, на самостоятельное и творческое применение движений в разнообразных ситуациях. </w:t>
      </w:r>
    </w:p>
    <w:p w14:paraId="5FF95E32" w14:textId="77777777" w:rsidR="00547044" w:rsidRDefault="00547044" w:rsidP="00547044">
      <w:pPr>
        <w:pStyle w:val="Pa17"/>
        <w:spacing w:line="360" w:lineRule="auto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Практический метод предполагает проверку двигательных действий, проверку правильности их восприятия, моторных ощущений. Для успешного обучения включаются специальные «подводящие» упражнения, которые создают «мышечное» ощущение правильного выполнения отдельных элементов.</w:t>
      </w:r>
    </w:p>
    <w:p w14:paraId="7C9F85CB" w14:textId="77777777" w:rsidR="00547044" w:rsidRDefault="00547044" w:rsidP="00547044">
      <w:pPr>
        <w:pStyle w:val="Pa17"/>
        <w:spacing w:line="360" w:lineRule="auto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настоящее время используются различные технологии в процессе физического воспитания, однако, корректнее их будет называть не технологиями, а все-таки педагогическими техниками, которые представляют собой совокупность приемов, направленных на решение конкретных задач физического воспитания детей. </w:t>
      </w:r>
    </w:p>
    <w:p w14:paraId="0EDCB097" w14:textId="77777777" w:rsidR="004844D9" w:rsidRDefault="004844D9" w:rsidP="004844D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Физические упражнения могут, также, различаться по содержанию и форме. </w:t>
      </w:r>
      <w:r w:rsidRPr="005F2E2B">
        <w:rPr>
          <w:rFonts w:ascii="Times New Roman" w:hAnsi="Times New Roman"/>
          <w:sz w:val="28"/>
          <w:szCs w:val="28"/>
        </w:rPr>
        <w:t>К содержанию относятся действия, входящие в физические упражнения, а также процессы (психические, физиологические, биохимические, биологические и др.), которые развертываются в организме по ходу выполнения упражнения и определяют его воздействие на занимающихся.</w:t>
      </w:r>
    </w:p>
    <w:p w14:paraId="436F3D70" w14:textId="77777777" w:rsidR="004844D9" w:rsidRDefault="004844D9" w:rsidP="004844D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физического упражнения – это его внешняя и внутренняя структура. </w:t>
      </w:r>
      <w:r>
        <w:rPr>
          <w:rFonts w:ascii="Times New Roman" w:hAnsi="Times New Roman"/>
          <w:sz w:val="28"/>
          <w:szCs w:val="28"/>
        </w:rPr>
        <w:lastRenderedPageBreak/>
        <w:t xml:space="preserve">Внутренняя структура подразумевает взаимосвязь различных процессов в организме во время выполнения упражнения. Внешняя структура характеризуется соотношением пространственных, временных, динамических параметров движений. Движения и физические упражнения будут обеспечивать эффективное решение задач физического воспитания при нахождении в форме целостного двигательного режима. </w:t>
      </w:r>
    </w:p>
    <w:p w14:paraId="1D94CE73" w14:textId="77777777" w:rsidR="004844D9" w:rsidRDefault="004844D9" w:rsidP="004844D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Гигиенические факторы представлены общим режимом труда и отдыха, питанием, гигиеной одежды, обуви, спортивного оборудования, помещения, площадки и т.д. Эти факторы способствуют повышению эффективности воздействия физических упражнений на организм ребенка. При несоблюдении гигиенических факторов можно утратить положительные изменения, которые были достигнуты в процессе физических упражнений. </w:t>
      </w:r>
    </w:p>
    <w:p w14:paraId="70C0E6AB" w14:textId="77777777" w:rsidR="004844D9" w:rsidRDefault="004844D9" w:rsidP="004844D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природных факторов в системе физического воспитания предполагает для начала удостовериться в их экологичности. Процесс физического воспитания сопровождается тем, что естественные силы природы могут использоваться в качестве сопутствующих факторов, которые дополняют эффект воздействия физических упражнений, а также, в качестве самостоятельных средств оздоровления и закаливания организма. </w:t>
      </w:r>
    </w:p>
    <w:p w14:paraId="335E269B" w14:textId="77777777" w:rsidR="004844D9" w:rsidRPr="004844D9" w:rsidRDefault="004844D9" w:rsidP="004844D9">
      <w:pPr>
        <w:rPr>
          <w:lang w:eastAsia="en-US"/>
        </w:rPr>
      </w:pPr>
    </w:p>
    <w:p w14:paraId="3DFBE525" w14:textId="77777777" w:rsidR="00A3262C" w:rsidRDefault="00A3262C" w:rsidP="00A3262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настоящее время здоровье детей значительно ухудшилось, что делает актуальным использование специальных здоровьеформирующих и здоровьесберегательных технологий физического воспитания. Эти технологии подразумевают использование ценностей физической культуры для целенаправленного формирования условий и факторов, которые обеспечивают преумножение здоровья. Здоровьесберегающие технологии представлены в виде развивающих двигательных программ. Эти программы для занятий с дошкольников способствуют развитию двигательных качеств и навыков, нервной системы и организма в целом. Развивающие двигательные программы направлены на активацию сенсомоторного развития, формирования правильной осанки, рационального двигательного стереотипа и т.д. </w:t>
      </w:r>
    </w:p>
    <w:p w14:paraId="0392984F" w14:textId="77777777" w:rsidR="00A3262C" w:rsidRDefault="00A3262C" w:rsidP="00A3262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В современном мире создание наукоемких технологий является перспективным направлением развития физического воспитания. Эти технологии подразумевают активное использование новейших достижений науки в методику физического воспитания. Приоритетными являются научно-технологические разработки, позволяющие осуществлять непрерывный контроль состояния организма при выполнении упражнений, позволяющие анализировать объем информации и корректировать содержание, объем, интенсивность и форму предложения тренирующих воздействий.  В качестве наукоемких технологий, которые применяются в образовательных учреждениях, относятся диагностические технологии и развивающие. Диагностические технологии представлены шагометрией, спирометрией, становой динамометрией, определением пропорциональности тела, степ-тест для определения физической работоспособности, функциональные пробы и т.д. Развивающие технологии выполняются при соблюдении психофизиологических, медицинских, педагогических и эргономических рекомендаций для работы с детьми. </w:t>
      </w:r>
    </w:p>
    <w:p w14:paraId="29E9B657" w14:textId="77777777" w:rsidR="00A3262C" w:rsidRDefault="00A3262C" w:rsidP="00A3262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Разработка и внедрение технологий, которые направлены на повышение функциональных возможностей организма, стрессоустойчивости с помощью рационально организованной двигательной деятельности, является важным направлением методики физического развития. Эта деятельность способствует повышению уровня физической подготовленности и укреплению нервной системы. В содержании такой деятельности выделяют общеукрепляющие подвижные игры с элементами соревнования, которые позволяют развивать высшие психические функции, активно взаимодействовать детям и взрослым.</w:t>
      </w:r>
    </w:p>
    <w:p w14:paraId="0604DE75" w14:textId="77777777" w:rsidR="00A3262C" w:rsidRDefault="00A3262C" w:rsidP="00A3262C">
      <w:pPr>
        <w:pStyle w:val="1"/>
        <w:rPr>
          <w:lang w:eastAsia="en-US"/>
        </w:rPr>
      </w:pPr>
      <w:bookmarkStart w:id="13" w:name="_Toc528024500"/>
      <w:r>
        <w:rPr>
          <w:lang w:eastAsia="en-US"/>
        </w:rPr>
        <w:t>Тема 4. Двигательные умения и навыки. Структура процесса обучения.</w:t>
      </w:r>
      <w:bookmarkEnd w:id="13"/>
    </w:p>
    <w:p w14:paraId="03D6E07C" w14:textId="77777777" w:rsidR="00A3262C" w:rsidRDefault="00A3262C" w:rsidP="00A3262C">
      <w:pPr>
        <w:pStyle w:val="3"/>
        <w:rPr>
          <w:i w:val="0"/>
          <w:sz w:val="26"/>
          <w:szCs w:val="26"/>
        </w:rPr>
      </w:pPr>
      <w:bookmarkStart w:id="14" w:name="_Toc528024501"/>
      <w:r w:rsidRPr="00A3262C">
        <w:rPr>
          <w:i w:val="0"/>
          <w:sz w:val="26"/>
          <w:szCs w:val="26"/>
        </w:rPr>
        <w:t>Содержание учебного раздела:</w:t>
      </w:r>
      <w:bookmarkEnd w:id="14"/>
    </w:p>
    <w:p w14:paraId="656EAE71" w14:textId="77777777" w:rsidR="00A3262C" w:rsidRPr="00A3262C" w:rsidRDefault="00A3262C" w:rsidP="00A3262C">
      <w:pPr>
        <w:rPr>
          <w:lang w:eastAsia="en-US"/>
        </w:rPr>
      </w:pPr>
    </w:p>
    <w:p w14:paraId="62270422" w14:textId="77777777" w:rsidR="00A3262C" w:rsidRDefault="00A3262C" w:rsidP="00A3262C">
      <w:pPr>
        <w:pStyle w:val="a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548A">
        <w:rPr>
          <w:rFonts w:ascii="Times New Roman" w:hAnsi="Times New Roman"/>
          <w:sz w:val="28"/>
          <w:szCs w:val="28"/>
        </w:rPr>
        <w:t xml:space="preserve">Двигательное действие, умение, навык. Определение понятий, характерные признаки, значение. Физиолого-психологическое обоснование </w:t>
      </w:r>
      <w:r w:rsidRPr="0098548A">
        <w:rPr>
          <w:rFonts w:ascii="Times New Roman" w:hAnsi="Times New Roman"/>
          <w:sz w:val="28"/>
          <w:szCs w:val="28"/>
        </w:rPr>
        <w:lastRenderedPageBreak/>
        <w:t xml:space="preserve">механизмов формирования двигательных умений и навыков. </w:t>
      </w:r>
      <w:r w:rsidRPr="0098548A">
        <w:rPr>
          <w:rFonts w:ascii="Times New Roman" w:hAnsi="Times New Roman"/>
          <w:iCs/>
          <w:sz w:val="28"/>
          <w:szCs w:val="28"/>
        </w:rPr>
        <w:t>Общая характеристика процесса обучения. Особенности реализации дидактических принципов, использовании средств и методов на этапах начального разучивания, углубленного детального разучивания и этапе совершенствования техники двигательных действий.</w:t>
      </w:r>
    </w:p>
    <w:p w14:paraId="0DD67973" w14:textId="77777777" w:rsidR="00A3262C" w:rsidRDefault="00A3262C" w:rsidP="00214D06">
      <w:pPr>
        <w:pStyle w:val="1"/>
        <w:spacing w:before="240"/>
        <w:rPr>
          <w:lang w:eastAsia="en-US"/>
        </w:rPr>
      </w:pPr>
      <w:bookmarkStart w:id="15" w:name="_Toc528024502"/>
      <w:r>
        <w:rPr>
          <w:lang w:eastAsia="en-US"/>
        </w:rPr>
        <w:t>Лекция.</w:t>
      </w:r>
      <w:bookmarkEnd w:id="15"/>
      <w:r>
        <w:rPr>
          <w:lang w:eastAsia="en-US"/>
        </w:rPr>
        <w:t xml:space="preserve"> </w:t>
      </w:r>
    </w:p>
    <w:p w14:paraId="77FDF63C" w14:textId="77777777" w:rsidR="00214D06" w:rsidRPr="00214D06" w:rsidRDefault="00214D06" w:rsidP="00214D06">
      <w:pPr>
        <w:rPr>
          <w:lang w:eastAsia="en-US"/>
        </w:rPr>
      </w:pPr>
    </w:p>
    <w:p w14:paraId="64DC443F" w14:textId="77777777" w:rsidR="00214D06" w:rsidRDefault="00214D06" w:rsidP="00214D0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Процесс физического воспитания предполагает обучение различным двигательным действиям для развития способности управления своими движениями и познания закономерностей движений. Когда происходит овладение техникой двигательного действия, вначале возникает умение, а потом, умение, совершенствуясь, переходит в навык. Главным отличием умения от навыка является степень освоенности. </w:t>
      </w:r>
    </w:p>
    <w:p w14:paraId="713306D1" w14:textId="77777777" w:rsidR="00214D06" w:rsidRDefault="00214D06" w:rsidP="00214D0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Двигательное умение представляет собой степень владения двигательным действием, характеризующаяся сознательным управлением движением. Двигательные умения обладают огромной образовательной ценностью, потому что задействуют активное творческое мышление, которое направлено на анализ и синтез движений. </w:t>
      </w:r>
    </w:p>
    <w:p w14:paraId="4D996946" w14:textId="77777777" w:rsidR="00214D06" w:rsidRDefault="00214D06" w:rsidP="00214D0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Двигательный навык представляет собой оптимальную степень владения техникой действия, которая характеризуется автоматизированным управлением, высокой прочностью и надежностью исполнения. Двигательный навык предполагает направленность сознания на узловые компоненты действия, на восприятие изменяющейся обстановки и конечные результаты. </w:t>
      </w:r>
    </w:p>
    <w:p w14:paraId="11688B42" w14:textId="77777777" w:rsidR="00214D06" w:rsidRDefault="00214D06" w:rsidP="00214D0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Переход от умения к навыку, эффективность процесса обучения обусловливаются рядом фактором: 1) двигательная одаренность; 2) двигательный опыт; 3) возраст; 4) координационная сложность двигательного действия; 5) профессиональное мастерство педагога; 6) уровень мотивации, сознательности, активности. </w:t>
      </w:r>
    </w:p>
    <w:p w14:paraId="72B31ADF" w14:textId="77777777" w:rsidR="00214D06" w:rsidRDefault="00214D06" w:rsidP="00214D0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Процесс обучения двигательным действиям состоит из 3 этапов, отличных друг от друга:</w:t>
      </w:r>
    </w:p>
    <w:p w14:paraId="5C1ACA2E" w14:textId="77777777" w:rsidR="00214D06" w:rsidRDefault="00214D06" w:rsidP="00714A0B">
      <w:pPr>
        <w:pStyle w:val="a8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Этап начального разучивания направлен на формирование основ техники изучаемого движения и на его выполнение в общих чертах. Задачами этого этапа являются: 1) формирование смыслового и зрительного представления; 2) создание двигательных представлений</w:t>
      </w:r>
      <w:r w:rsidR="004D3432">
        <w:rPr>
          <w:sz w:val="28"/>
          <w:szCs w:val="28"/>
        </w:rPr>
        <w:t>; 3) стремление к целостному выполнению в общих чертах; 4) предупреждение или устранение значительных искажений в технике;</w:t>
      </w:r>
    </w:p>
    <w:p w14:paraId="0ACB3994" w14:textId="77777777" w:rsidR="004D3432" w:rsidRDefault="004D3432" w:rsidP="00714A0B">
      <w:pPr>
        <w:pStyle w:val="a8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Этап углубленного разучивания направлен на формирование полноценного двигательного умения. Задачами этого этапа являются: 1) уточнение действия во всех основных опорных точках; 2) стремление к целостному выполнению на основе сознательного контроля; 3) устранение мелких ошибок в технике. Важно помнить, что эти задачи могут решаться параллельно;</w:t>
      </w:r>
    </w:p>
    <w:p w14:paraId="316CA7B3" w14:textId="77777777" w:rsidR="004D3432" w:rsidRDefault="004D3432" w:rsidP="00714A0B">
      <w:pPr>
        <w:pStyle w:val="a8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 закрепления и дальнейшего совершенствования направлен на переведение двигательного умения в навык, который обладает возможностью его целевого использования. Задачами этого этапа являются: 1) стремление к стабильности и автоматизированности выполнения двигательного действия; 2) доведение до необходимой степени совершенства индивидуальных черт техники; 3) стремление выполнять двигательное действие в соответствии с требования его практического использования; 4) обеспечение вариативного использования действий. Эти задачи могут решаться и последовательно, и параллельно. </w:t>
      </w:r>
    </w:p>
    <w:p w14:paraId="306A5C10" w14:textId="77777777" w:rsidR="004D3432" w:rsidRDefault="004D3432" w:rsidP="004D3432">
      <w:pPr>
        <w:pStyle w:val="1"/>
      </w:pPr>
      <w:bookmarkStart w:id="16" w:name="_Toc528024503"/>
      <w:r w:rsidRPr="004D3432">
        <w:t>Тема 5. Физические качества, методика воспитания, их физиологические особенности.</w:t>
      </w:r>
      <w:bookmarkEnd w:id="16"/>
      <w:r w:rsidRPr="004D3432">
        <w:t xml:space="preserve"> </w:t>
      </w:r>
    </w:p>
    <w:p w14:paraId="7B5AAA13" w14:textId="77777777" w:rsidR="004D3432" w:rsidRDefault="004D3432" w:rsidP="004D3432">
      <w:pPr>
        <w:pStyle w:val="3"/>
        <w:rPr>
          <w:i w:val="0"/>
          <w:sz w:val="26"/>
          <w:szCs w:val="26"/>
        </w:rPr>
      </w:pPr>
      <w:bookmarkStart w:id="17" w:name="_Toc528024504"/>
      <w:r w:rsidRPr="004D3432">
        <w:rPr>
          <w:i w:val="0"/>
          <w:sz w:val="26"/>
          <w:szCs w:val="26"/>
        </w:rPr>
        <w:t>Содержание учебного раздела:</w:t>
      </w:r>
      <w:bookmarkEnd w:id="17"/>
    </w:p>
    <w:p w14:paraId="603B9A0E" w14:textId="77777777" w:rsidR="004D3432" w:rsidRPr="004D3432" w:rsidRDefault="004D3432" w:rsidP="004D3432">
      <w:pPr>
        <w:rPr>
          <w:lang w:eastAsia="en-US"/>
        </w:rPr>
      </w:pPr>
    </w:p>
    <w:p w14:paraId="6991EE5D" w14:textId="77777777" w:rsidR="004D3432" w:rsidRDefault="004D3432" w:rsidP="004D3432">
      <w:pPr>
        <w:pStyle w:val="a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548A">
        <w:rPr>
          <w:rFonts w:ascii="Times New Roman" w:hAnsi="Times New Roman"/>
          <w:sz w:val="28"/>
          <w:szCs w:val="28"/>
        </w:rPr>
        <w:t xml:space="preserve">Теоретико-практические основы развития физических качеств. Силовые способности как основа физического качества сила и методика их развития. Координационные способности как основа физического качества ловкости и методика их развития. Быстрота как основа скоростных способностей и </w:t>
      </w:r>
      <w:r w:rsidRPr="0098548A">
        <w:rPr>
          <w:rFonts w:ascii="Times New Roman" w:hAnsi="Times New Roman"/>
          <w:sz w:val="28"/>
          <w:szCs w:val="28"/>
        </w:rPr>
        <w:lastRenderedPageBreak/>
        <w:t>методика ее развития. Выносливость и методика ее развития. Гибкость и методика ее развития.</w:t>
      </w:r>
    </w:p>
    <w:p w14:paraId="1E72597A" w14:textId="77777777" w:rsidR="004D3432" w:rsidRPr="004D3432" w:rsidRDefault="004D3432" w:rsidP="004D3432">
      <w:pPr>
        <w:pStyle w:val="af"/>
        <w:spacing w:after="0" w:line="360" w:lineRule="auto"/>
        <w:ind w:firstLine="708"/>
        <w:jc w:val="both"/>
        <w:rPr>
          <w:rFonts w:ascii="Times New Roman" w:hAnsi="Times New Roman"/>
          <w:spacing w:val="-11"/>
          <w:sz w:val="28"/>
          <w:szCs w:val="28"/>
        </w:rPr>
      </w:pPr>
      <w:r w:rsidRPr="0098548A">
        <w:rPr>
          <w:rFonts w:ascii="Times New Roman" w:hAnsi="Times New Roman"/>
          <w:sz w:val="28"/>
          <w:szCs w:val="28"/>
        </w:rPr>
        <w:t>Методические особенности организации специфических форм физической культуры.</w:t>
      </w:r>
      <w:r w:rsidRPr="0098548A">
        <w:rPr>
          <w:rFonts w:ascii="Times New Roman" w:hAnsi="Times New Roman"/>
          <w:spacing w:val="-11"/>
          <w:sz w:val="28"/>
          <w:szCs w:val="28"/>
        </w:rPr>
        <w:t xml:space="preserve"> Формы организации занятий в физическом воспитании. </w:t>
      </w:r>
      <w:r w:rsidRPr="0098548A">
        <w:rPr>
          <w:rFonts w:ascii="Times New Roman" w:hAnsi="Times New Roman"/>
          <w:sz w:val="28"/>
          <w:szCs w:val="28"/>
        </w:rPr>
        <w:t xml:space="preserve">Урок физической культуры как основная форма организации занятий по физическому воспитанию. </w:t>
      </w:r>
      <w:r w:rsidRPr="0098548A">
        <w:rPr>
          <w:rFonts w:ascii="Times New Roman" w:hAnsi="Times New Roman"/>
          <w:spacing w:val="-16"/>
          <w:sz w:val="28"/>
          <w:szCs w:val="28"/>
        </w:rPr>
        <w:t xml:space="preserve">Содержание и структура урока ФК в общеобразовательной школе. </w:t>
      </w:r>
      <w:r w:rsidRPr="0098548A">
        <w:rPr>
          <w:rFonts w:ascii="Times New Roman" w:hAnsi="Times New Roman"/>
          <w:spacing w:val="-12"/>
          <w:sz w:val="28"/>
          <w:szCs w:val="28"/>
        </w:rPr>
        <w:t xml:space="preserve">Требования к уроку физической культуры. Формы организации деятельности педагога и учащихся на уроке ФК. </w:t>
      </w:r>
      <w:r w:rsidRPr="0098548A">
        <w:rPr>
          <w:rFonts w:ascii="Times New Roman" w:hAnsi="Times New Roman"/>
          <w:sz w:val="28"/>
          <w:szCs w:val="28"/>
        </w:rPr>
        <w:t>Педагогический анализ, хронометрирование, пульсометрия.</w:t>
      </w:r>
    </w:p>
    <w:p w14:paraId="23DF622E" w14:textId="77777777" w:rsidR="004D3432" w:rsidRDefault="004D3432" w:rsidP="004D3432">
      <w:pPr>
        <w:pStyle w:val="1"/>
        <w:spacing w:before="240"/>
      </w:pPr>
      <w:bookmarkStart w:id="18" w:name="_Toc528024505"/>
      <w:r>
        <w:t>Лекция.</w:t>
      </w:r>
      <w:bookmarkEnd w:id="18"/>
    </w:p>
    <w:p w14:paraId="4BC655C7" w14:textId="77777777" w:rsidR="004D3432" w:rsidRPr="004D3432" w:rsidRDefault="004D3432" w:rsidP="004D3432"/>
    <w:p w14:paraId="12D58FAF" w14:textId="77777777" w:rsidR="004D3432" w:rsidRDefault="004D3432" w:rsidP="004D343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Методика физического воспитания предполагает способы использования средств в качестве одной из главных составляющих. Сочетание нагрузки, повторения и отдыха составляют основу методов физического воспитания. </w:t>
      </w:r>
    </w:p>
    <w:p w14:paraId="25F5DEA1" w14:textId="77777777" w:rsidR="004D3432" w:rsidRDefault="004D3432" w:rsidP="004D343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Нагрузка представляет собой величину воздействия на организм. Существует внешняя и внутренняя нагрузка. В</w:t>
      </w:r>
      <w:r w:rsidR="00261C71">
        <w:rPr>
          <w:rFonts w:ascii="Times New Roman" w:hAnsi="Times New Roman"/>
          <w:sz w:val="28"/>
          <w:szCs w:val="28"/>
        </w:rPr>
        <w:t xml:space="preserve">нешняя нагрузка оценивается по количественным показателям выполненной работы, а внутренняя нагрузка представляет собой степень функциональной активности организму и величину функциональных сдвигов. Параметрами нагрузки являются направленность, объем и интенсивность. </w:t>
      </w:r>
    </w:p>
    <w:p w14:paraId="646A86DA" w14:textId="77777777" w:rsidR="00261C71" w:rsidRDefault="00261C71" w:rsidP="004D343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Необходимым условием закрепления и накопления эффекта упражнения является повторение работы, а необходимым условием восстановления организма является отдых. Отдых является фактором регулирования процесса упражнения. Существует активный, пассивный и комбинированный отдых, а также, напряженный, экстремальный и полный.</w:t>
      </w:r>
    </w:p>
    <w:p w14:paraId="65C43428" w14:textId="77777777" w:rsidR="00261C71" w:rsidRDefault="00261C71" w:rsidP="004D343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физического воспитания классифицированы по ряду признаков:</w:t>
      </w:r>
    </w:p>
    <w:p w14:paraId="3311D001" w14:textId="77777777" w:rsidR="00261C71" w:rsidRDefault="00261C71" w:rsidP="00714A0B">
      <w:pPr>
        <w:pStyle w:val="a8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Направленность воздействия:</w:t>
      </w:r>
    </w:p>
    <w:p w14:paraId="4D65784D" w14:textId="77777777" w:rsidR="00261C71" w:rsidRDefault="00261C71" w:rsidP="00714A0B">
      <w:pPr>
        <w:pStyle w:val="a8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Методы воспитания физических качеств;</w:t>
      </w:r>
    </w:p>
    <w:p w14:paraId="48C4F5D1" w14:textId="77777777" w:rsidR="00261C71" w:rsidRDefault="00261C71" w:rsidP="00714A0B">
      <w:pPr>
        <w:pStyle w:val="a8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Методы обучения движениям;</w:t>
      </w:r>
    </w:p>
    <w:p w14:paraId="47173695" w14:textId="77777777" w:rsidR="00261C71" w:rsidRDefault="00261C71" w:rsidP="00714A0B">
      <w:pPr>
        <w:pStyle w:val="a8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Методы формирования психических и социальных качеств;</w:t>
      </w:r>
    </w:p>
    <w:p w14:paraId="6095BBEE" w14:textId="77777777" w:rsidR="00261C71" w:rsidRDefault="00261C71" w:rsidP="00714A0B">
      <w:pPr>
        <w:pStyle w:val="a8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 факторов воздействия:</w:t>
      </w:r>
    </w:p>
    <w:p w14:paraId="6B579670" w14:textId="77777777" w:rsidR="00261C71" w:rsidRDefault="00261C71" w:rsidP="00714A0B">
      <w:pPr>
        <w:pStyle w:val="a8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Методы практического упражнения;</w:t>
      </w:r>
    </w:p>
    <w:p w14:paraId="1A3345FE" w14:textId="77777777" w:rsidR="00261C71" w:rsidRDefault="00261C71" w:rsidP="00714A0B">
      <w:pPr>
        <w:pStyle w:val="a8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Методы сенсорно-информационного воздействия;</w:t>
      </w:r>
    </w:p>
    <w:p w14:paraId="3C10EC21" w14:textId="77777777" w:rsidR="00261C71" w:rsidRDefault="00261C71" w:rsidP="00714A0B">
      <w:pPr>
        <w:pStyle w:val="a8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Методы кондиционного воздействия;</w:t>
      </w:r>
    </w:p>
    <w:p w14:paraId="703F7312" w14:textId="77777777" w:rsidR="00261C71" w:rsidRDefault="00261C71" w:rsidP="00714A0B">
      <w:pPr>
        <w:pStyle w:val="a8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 развертывания процесса упражнения:</w:t>
      </w:r>
    </w:p>
    <w:p w14:paraId="4D2E6583" w14:textId="77777777" w:rsidR="00261C71" w:rsidRDefault="00261C71" w:rsidP="00714A0B">
      <w:pPr>
        <w:pStyle w:val="a8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строгорегламентированного упражнения;</w:t>
      </w:r>
    </w:p>
    <w:p w14:paraId="07F922B1" w14:textId="77777777" w:rsidR="00261C71" w:rsidRDefault="00261C71" w:rsidP="00714A0B">
      <w:pPr>
        <w:pStyle w:val="a8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Системные методы интегрального воздействия. </w:t>
      </w:r>
    </w:p>
    <w:p w14:paraId="7BB49A71" w14:textId="77777777" w:rsidR="004844D9" w:rsidRDefault="004844D9" w:rsidP="004844D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физических способностей подчиняется определенным закономерностям:</w:t>
      </w:r>
    </w:p>
    <w:p w14:paraId="5A95DF74" w14:textId="77777777" w:rsidR="004844D9" w:rsidRDefault="004844D9" w:rsidP="00714A0B">
      <w:pPr>
        <w:pStyle w:val="a8"/>
        <w:numPr>
          <w:ilvl w:val="0"/>
          <w:numId w:val="15"/>
        </w:numPr>
        <w:spacing w:after="160" w:line="360" w:lineRule="auto"/>
        <w:jc w:val="both"/>
        <w:rPr>
          <w:sz w:val="28"/>
          <w:szCs w:val="28"/>
        </w:rPr>
      </w:pPr>
      <w:r w:rsidRPr="008309AD">
        <w:rPr>
          <w:i/>
          <w:sz w:val="28"/>
          <w:szCs w:val="28"/>
        </w:rPr>
        <w:t>Ведущим фактором развития физических способностей выступает движение</w:t>
      </w:r>
      <w:r>
        <w:rPr>
          <w:sz w:val="28"/>
          <w:szCs w:val="28"/>
        </w:rPr>
        <w:t>, которое присуще всем организмам на различных этапах их организации. Движение является основой жизнедеятельности любого организма и выступает формирующим началом развития организма.</w:t>
      </w:r>
    </w:p>
    <w:p w14:paraId="42AA4F77" w14:textId="77777777" w:rsidR="004844D9" w:rsidRDefault="004844D9" w:rsidP="00714A0B">
      <w:pPr>
        <w:pStyle w:val="a8"/>
        <w:numPr>
          <w:ilvl w:val="0"/>
          <w:numId w:val="15"/>
        </w:numPr>
        <w:spacing w:after="160" w:line="360" w:lineRule="auto"/>
        <w:jc w:val="both"/>
        <w:rPr>
          <w:sz w:val="28"/>
          <w:szCs w:val="28"/>
        </w:rPr>
      </w:pPr>
      <w:r w:rsidRPr="008309AD">
        <w:rPr>
          <w:i/>
          <w:sz w:val="28"/>
          <w:szCs w:val="28"/>
        </w:rPr>
        <w:t>Двигательные умения и физические способности едины и взаимосвязаны.</w:t>
      </w:r>
      <w:r>
        <w:rPr>
          <w:sz w:val="28"/>
          <w:szCs w:val="28"/>
        </w:rPr>
        <w:t xml:space="preserve"> В процессе жизнедеятельности человека физические способности выступают в единстве с двигательными умениями. Взаимосвязь этих показателей характеризуется тем, что улучшение техники двигательных действий зависит от развития физических способностей, и также наоборот – чем более развиты физические способности в процессе реализации какого-либо упражнения, тем более быстро это упражнение закрепляется. Например, у детей с различными дефектами в развитии, практически всегда страдаю координационные способности и, следовательно, развитие таких способностей будет идти с опорой на двигательные действия, которые требуют проявления этих способностей. </w:t>
      </w:r>
    </w:p>
    <w:p w14:paraId="1AB75868" w14:textId="77777777" w:rsidR="004844D9" w:rsidRDefault="004844D9" w:rsidP="00714A0B">
      <w:pPr>
        <w:pStyle w:val="a8"/>
        <w:numPr>
          <w:ilvl w:val="0"/>
          <w:numId w:val="15"/>
        </w:numPr>
        <w:spacing w:after="160" w:line="360" w:lineRule="auto"/>
        <w:jc w:val="both"/>
        <w:rPr>
          <w:sz w:val="28"/>
          <w:szCs w:val="28"/>
        </w:rPr>
      </w:pPr>
      <w:r w:rsidRPr="008309AD">
        <w:rPr>
          <w:i/>
          <w:sz w:val="28"/>
          <w:szCs w:val="28"/>
        </w:rPr>
        <w:t xml:space="preserve">Зависимость развития физических способностей от двигательных режимов. </w:t>
      </w:r>
      <w:r w:rsidRPr="008309AD">
        <w:rPr>
          <w:sz w:val="28"/>
          <w:szCs w:val="28"/>
        </w:rPr>
        <w:t xml:space="preserve">Данная закономерность раскрывает зависимость развития физических качеств от фазы восстановления работоспособности, на которую падает повторное выполнение упражнений. </w:t>
      </w:r>
    </w:p>
    <w:p w14:paraId="06C74EE6" w14:textId="77777777" w:rsidR="004844D9" w:rsidRDefault="004844D9" w:rsidP="00714A0B">
      <w:pPr>
        <w:pStyle w:val="a8"/>
        <w:numPr>
          <w:ilvl w:val="0"/>
          <w:numId w:val="15"/>
        </w:numPr>
        <w:spacing w:after="160" w:line="360" w:lineRule="auto"/>
        <w:jc w:val="both"/>
        <w:rPr>
          <w:sz w:val="28"/>
          <w:szCs w:val="28"/>
        </w:rPr>
      </w:pPr>
      <w:r w:rsidRPr="008309AD">
        <w:rPr>
          <w:i/>
          <w:sz w:val="28"/>
          <w:szCs w:val="28"/>
        </w:rPr>
        <w:t xml:space="preserve">Этапность развития физических способностей. </w:t>
      </w:r>
      <w:r w:rsidRPr="008309AD">
        <w:rPr>
          <w:sz w:val="28"/>
          <w:szCs w:val="28"/>
        </w:rPr>
        <w:t xml:space="preserve">Развитие физических способностей можно разделить на следующие этапы: этап повышенного </w:t>
      </w:r>
      <w:r w:rsidRPr="008309AD">
        <w:rPr>
          <w:sz w:val="28"/>
          <w:szCs w:val="28"/>
        </w:rPr>
        <w:lastRenderedPageBreak/>
        <w:t>уровня развития физических способностей, этап достижения максимальных показателей и этап их снижения.</w:t>
      </w:r>
    </w:p>
    <w:p w14:paraId="272A7B1D" w14:textId="77777777" w:rsidR="004844D9" w:rsidRDefault="004844D9" w:rsidP="00714A0B">
      <w:pPr>
        <w:pStyle w:val="a8"/>
        <w:numPr>
          <w:ilvl w:val="0"/>
          <w:numId w:val="15"/>
        </w:numPr>
        <w:spacing w:after="160" w:line="360" w:lineRule="auto"/>
        <w:jc w:val="both"/>
        <w:rPr>
          <w:sz w:val="28"/>
          <w:szCs w:val="28"/>
        </w:rPr>
      </w:pPr>
      <w:r w:rsidRPr="008309AD">
        <w:rPr>
          <w:i/>
          <w:sz w:val="28"/>
          <w:szCs w:val="28"/>
        </w:rPr>
        <w:t>Неравномерность и гетерохронность развития физических качеств.</w:t>
      </w:r>
      <w:r>
        <w:rPr>
          <w:sz w:val="28"/>
          <w:szCs w:val="28"/>
        </w:rPr>
        <w:t xml:space="preserve"> </w:t>
      </w:r>
      <w:r w:rsidRPr="008309AD">
        <w:rPr>
          <w:sz w:val="28"/>
          <w:szCs w:val="28"/>
        </w:rPr>
        <w:t xml:space="preserve">Развитие физических качеств проявляется в неравномерно и имеет колебательный характер. Отдельные части двигательной системы, развиваются неравномерно и неодновременно, что проявляется в последовательной смене периодов ускоренного развития и плато. Другими словами, необходимо принимать во внимание естественный ритм двигательной активности и адаптировать к нему параметры нагрузки. </w:t>
      </w:r>
    </w:p>
    <w:p w14:paraId="23C1CBCC" w14:textId="77777777" w:rsidR="004844D9" w:rsidRDefault="004844D9" w:rsidP="00714A0B">
      <w:pPr>
        <w:pStyle w:val="a8"/>
        <w:numPr>
          <w:ilvl w:val="0"/>
          <w:numId w:val="15"/>
        </w:numPr>
        <w:spacing w:after="160" w:line="360" w:lineRule="auto"/>
        <w:jc w:val="both"/>
        <w:rPr>
          <w:sz w:val="28"/>
          <w:szCs w:val="28"/>
        </w:rPr>
      </w:pPr>
      <w:r w:rsidRPr="008309AD">
        <w:rPr>
          <w:i/>
          <w:sz w:val="28"/>
          <w:szCs w:val="28"/>
        </w:rPr>
        <w:t xml:space="preserve">Обратимость показателей развития физических способностей. </w:t>
      </w:r>
      <w:r w:rsidRPr="008309AD">
        <w:rPr>
          <w:sz w:val="28"/>
          <w:szCs w:val="28"/>
        </w:rPr>
        <w:t>Прогрессивные структурно-функциональные изменения в организме человека, полученные в ходе регулярных физических упражнений, имеют тенденцию к регрессу при перерывах или прекращении занятий.</w:t>
      </w:r>
    </w:p>
    <w:p w14:paraId="5CB416CB" w14:textId="77777777" w:rsidR="004844D9" w:rsidRDefault="004844D9" w:rsidP="00714A0B">
      <w:pPr>
        <w:pStyle w:val="a8"/>
        <w:numPr>
          <w:ilvl w:val="0"/>
          <w:numId w:val="15"/>
        </w:numPr>
        <w:spacing w:after="160" w:line="360" w:lineRule="auto"/>
        <w:jc w:val="both"/>
        <w:rPr>
          <w:sz w:val="28"/>
          <w:szCs w:val="28"/>
        </w:rPr>
      </w:pPr>
      <w:r w:rsidRPr="008309AD">
        <w:rPr>
          <w:i/>
          <w:sz w:val="28"/>
          <w:szCs w:val="28"/>
        </w:rPr>
        <w:t>Перенос физических качеств</w:t>
      </w:r>
      <w:r w:rsidRPr="008309AD">
        <w:rPr>
          <w:sz w:val="28"/>
          <w:szCs w:val="28"/>
        </w:rPr>
        <w:t>. Между уровнями развития нескольких физических способностей существует взаимосвязь. Перенос физических способностей – процесс, при котором направленное изменение в уровне развития одной способности влечет за собой изменение в уровне развития другой.</w:t>
      </w:r>
    </w:p>
    <w:p w14:paraId="03DB40BE" w14:textId="77777777" w:rsidR="002E5B1A" w:rsidRPr="004844D9" w:rsidRDefault="004844D9" w:rsidP="004844D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09AD">
        <w:rPr>
          <w:rFonts w:ascii="Times New Roman" w:hAnsi="Times New Roman"/>
          <w:sz w:val="28"/>
          <w:szCs w:val="28"/>
        </w:rPr>
        <w:t xml:space="preserve">Развитие физических способностей имеет две стратегические линии: 1) развития отстающих физических способностей («укрепления слабого звена»); 2) совершенствование наиболее сильных сторон моторики, их комплексное применение. </w:t>
      </w:r>
    </w:p>
    <w:p w14:paraId="0D4F6815" w14:textId="77777777" w:rsidR="007004A1" w:rsidRDefault="00CB57DB" w:rsidP="00714A0B">
      <w:pPr>
        <w:pStyle w:val="1"/>
        <w:numPr>
          <w:ilvl w:val="0"/>
          <w:numId w:val="2"/>
        </w:numPr>
        <w:ind w:left="737"/>
      </w:pPr>
      <w:bookmarkStart w:id="19" w:name="_Toc528024506"/>
      <w:r>
        <w:t>Самостоятельная работа:</w:t>
      </w:r>
      <w:bookmarkEnd w:id="19"/>
    </w:p>
    <w:p w14:paraId="3A58A3CE" w14:textId="77777777" w:rsidR="00CB57DB" w:rsidRDefault="00CB57DB" w:rsidP="00CB57DB">
      <w:pPr>
        <w:ind w:hanging="10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235A74">
        <w:rPr>
          <w:rFonts w:ascii="Times New Roman" w:eastAsia="Times New Roman" w:hAnsi="Times New Roman"/>
          <w:i/>
          <w:sz w:val="28"/>
          <w:szCs w:val="28"/>
        </w:rPr>
        <w:t>Задания для самостоятельной работы выполняются в произвольной форме. Проверка и оценивание данных заданий не осуществляется.</w:t>
      </w:r>
    </w:p>
    <w:p w14:paraId="7590D5D2" w14:textId="77777777" w:rsidR="00CB57DB" w:rsidRDefault="00CB57DB" w:rsidP="00CB57DB">
      <w:pPr>
        <w:pStyle w:val="12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067DE23" w14:textId="77777777" w:rsidR="00CB57DB" w:rsidRDefault="00CB57DB" w:rsidP="00714A0B">
      <w:pPr>
        <w:pStyle w:val="12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Изучите учебники и пособия по дисциплине </w:t>
      </w:r>
      <w:r w:rsidRPr="00CB57DB">
        <w:rPr>
          <w:rFonts w:ascii="Times New Roman" w:hAnsi="Times New Roman"/>
          <w:i/>
          <w:sz w:val="28"/>
          <w:szCs w:val="28"/>
        </w:rPr>
        <w:t>(см. папку Литература)</w:t>
      </w:r>
      <w:r>
        <w:rPr>
          <w:rFonts w:ascii="Times New Roman" w:hAnsi="Times New Roman"/>
          <w:sz w:val="28"/>
          <w:szCs w:val="28"/>
        </w:rPr>
        <w:t>.</w:t>
      </w:r>
    </w:p>
    <w:p w14:paraId="3BC1C081" w14:textId="77777777" w:rsidR="00CB57DB" w:rsidRDefault="00CB57DB" w:rsidP="00714A0B">
      <w:pPr>
        <w:pStyle w:val="12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Самостоятельно, более подробно ознакомьтесь с содержанием учебного раздела по каждой теме дисциплины (используя литературу и интернет-источники).</w:t>
      </w:r>
    </w:p>
    <w:p w14:paraId="1302DBE6" w14:textId="77777777" w:rsidR="00516FEF" w:rsidRDefault="00516FEF" w:rsidP="00714A0B">
      <w:pPr>
        <w:pStyle w:val="12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Выполните задания для самоконтроля</w:t>
      </w:r>
    </w:p>
    <w:p w14:paraId="6FBAC185" w14:textId="77777777" w:rsidR="00CB57DB" w:rsidRDefault="00516FEF" w:rsidP="00714A0B">
      <w:pPr>
        <w:pStyle w:val="1"/>
        <w:numPr>
          <w:ilvl w:val="0"/>
          <w:numId w:val="1"/>
        </w:numPr>
      </w:pPr>
      <w:bookmarkStart w:id="20" w:name="_Toc528024507"/>
      <w:r>
        <w:t>Вопросы</w:t>
      </w:r>
      <w:r w:rsidR="00CB57DB">
        <w:t xml:space="preserve"> для самоконтроля и подготовки к аттестации по дисциплине:</w:t>
      </w:r>
      <w:bookmarkEnd w:id="20"/>
    </w:p>
    <w:p w14:paraId="6A9F09A5" w14:textId="77777777" w:rsidR="00132657" w:rsidRPr="00132657" w:rsidRDefault="00132657" w:rsidP="00132657"/>
    <w:p w14:paraId="7241E25E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Понятие «Физическая культура».</w:t>
      </w:r>
    </w:p>
    <w:p w14:paraId="649631C6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Техника физических упражнений. Основа техники, деталь техники, элемент техники.</w:t>
      </w:r>
    </w:p>
    <w:p w14:paraId="71005C0F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Понятие «Спорт».</w:t>
      </w:r>
    </w:p>
    <w:p w14:paraId="35D89134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Основные документы планирования учебной работы по физической культуре в общеобразовательной школе.</w:t>
      </w:r>
    </w:p>
    <w:p w14:paraId="50474524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Понятие «Физическое воспитание».</w:t>
      </w:r>
    </w:p>
    <w:p w14:paraId="59345A55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Форма и содержание физических упражнений.</w:t>
      </w:r>
    </w:p>
    <w:p w14:paraId="487A4A11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Понятие «Физическая подготовка».</w:t>
      </w:r>
    </w:p>
    <w:p w14:paraId="16784A31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Классификация физических упражнений.</w:t>
      </w:r>
    </w:p>
    <w:p w14:paraId="1FC2EF60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Понятие «Физическое совершенство».</w:t>
      </w:r>
    </w:p>
    <w:p w14:paraId="14660AD9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Кинематические характеристики техники физических упражнений.</w:t>
      </w:r>
    </w:p>
    <w:p w14:paraId="29BAD98F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Понятие «Физическое развитие».</w:t>
      </w:r>
    </w:p>
    <w:p w14:paraId="00391BAB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Динамические характеристики техники физических упражнений.</w:t>
      </w:r>
    </w:p>
    <w:p w14:paraId="29E724FF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Понятие «Физическая подготовленность».</w:t>
      </w:r>
    </w:p>
    <w:p w14:paraId="2383151E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Характеристика методов выполнения физических упражнений.</w:t>
      </w:r>
    </w:p>
    <w:p w14:paraId="76CDF6E3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Понятие «Метод», «Методический прием».</w:t>
      </w:r>
    </w:p>
    <w:p w14:paraId="56855E3F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Характеристика типов интервалов отдыха в одиночном занятии.</w:t>
      </w:r>
    </w:p>
    <w:p w14:paraId="557D736C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Специфические принципы физического воспитания.</w:t>
      </w:r>
    </w:p>
    <w:p w14:paraId="48C1DC96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Характеристика типов интервалов отдыха между занятиями.</w:t>
      </w:r>
    </w:p>
    <w:p w14:paraId="503844FA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Понятие «Методика».</w:t>
      </w:r>
    </w:p>
    <w:p w14:paraId="19BB0689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Цель и задачи физического воспитания в дошкольных образовательных учреждениях.</w:t>
      </w:r>
    </w:p>
    <w:p w14:paraId="36F675D6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lastRenderedPageBreak/>
        <w:t>Понятия «Знания» и «Двигательные умения».</w:t>
      </w:r>
    </w:p>
    <w:p w14:paraId="281351D5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Методика воспитания силы.</w:t>
      </w:r>
    </w:p>
    <w:p w14:paraId="08372FF9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Характеристика программ по физической культуре для учащихся начальной, основной и старшей школы.</w:t>
      </w:r>
    </w:p>
    <w:p w14:paraId="483823E5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Методы организации деятельности занимающихся.</w:t>
      </w:r>
    </w:p>
    <w:p w14:paraId="2CC5EA20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Средства физического воспитания в дошкольных образовательных учреждениях.</w:t>
      </w:r>
    </w:p>
    <w:p w14:paraId="3FB3909C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Методика воспитания быстроты.</w:t>
      </w:r>
    </w:p>
    <w:p w14:paraId="66BF9958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Виды специальных знаний физического воспитания.</w:t>
      </w:r>
    </w:p>
    <w:p w14:paraId="5F6ABBA7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Методика воспитания гибкости.</w:t>
      </w:r>
    </w:p>
    <w:p w14:paraId="1CADEB15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Двигательный режим детей дошкольного возраста.</w:t>
      </w:r>
    </w:p>
    <w:p w14:paraId="5720504E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Методика воспитания выносливости.</w:t>
      </w:r>
    </w:p>
    <w:p w14:paraId="0DB5ABB6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Характеристика эффектов физических упражнений.</w:t>
      </w:r>
    </w:p>
    <w:p w14:paraId="0D8923C3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Методика воспитания ловкости.</w:t>
      </w:r>
    </w:p>
    <w:p w14:paraId="612D9D9F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Методы строго-регламентированного упражнения.</w:t>
      </w:r>
    </w:p>
    <w:p w14:paraId="2E04B5EE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Структура занятия физическими упражнениями в дошкольных образовательных учреждениях.</w:t>
      </w:r>
    </w:p>
    <w:p w14:paraId="05C424C9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Общепедагогические методы обучения.</w:t>
      </w:r>
    </w:p>
    <w:p w14:paraId="50C3E4C5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Структура процесса обучения двигательным действиям.</w:t>
      </w:r>
    </w:p>
    <w:p w14:paraId="062C4AC9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Методы практического разучивания.</w:t>
      </w:r>
    </w:p>
    <w:p w14:paraId="6C3DC61A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Содержание обучения двигательным действиям в дошкольных образовательных учреждениях.</w:t>
      </w:r>
    </w:p>
    <w:p w14:paraId="18E5BF6B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Отличительные признаки двигательного навыка.</w:t>
      </w:r>
    </w:p>
    <w:p w14:paraId="40ED3BF8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Структура анализа урока физической культуры. Основные требования к анализу урока.</w:t>
      </w:r>
    </w:p>
    <w:p w14:paraId="68227999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Характеристика методов предупреждения и исправления ошибок.</w:t>
      </w:r>
    </w:p>
    <w:p w14:paraId="0D9FE0FD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Понятие «Обучение». Стороны процесса обучения. Современные подходы к обучению двигательным действиям.</w:t>
      </w:r>
    </w:p>
    <w:p w14:paraId="49870DCC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Характеристика метода слова.</w:t>
      </w:r>
    </w:p>
    <w:p w14:paraId="5D291450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lastRenderedPageBreak/>
        <w:t>Урок ознакомления (вводный). Задачи, средства, методы, основные требования.</w:t>
      </w:r>
    </w:p>
    <w:p w14:paraId="0BFD2CAA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Характеристика метода показа.</w:t>
      </w:r>
    </w:p>
    <w:p w14:paraId="0AA722F1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Урок разучивания. Задачи, средства, методы, основные требования.</w:t>
      </w:r>
    </w:p>
    <w:p w14:paraId="48F43F55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Характеристика методов практического разучивания.</w:t>
      </w:r>
    </w:p>
    <w:p w14:paraId="5D2E7A2B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Урок совершенствования. Задачи, средства, методы, основные требования.</w:t>
      </w:r>
    </w:p>
    <w:p w14:paraId="5B1198BD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Фазы восстановления после физической нагрузки. Особенности использования фаз восстановления для развития физических качеств.</w:t>
      </w:r>
    </w:p>
    <w:p w14:paraId="4D1D71B0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Методические особенности обучения детей дошкольного возраста двигательным действиям.</w:t>
      </w:r>
    </w:p>
    <w:p w14:paraId="7D9F3D68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Характеристика методов организации деятельности занимающихся.</w:t>
      </w:r>
    </w:p>
    <w:p w14:paraId="6103C221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Определение плотности урока физической культуры способом «Хронометрирование».</w:t>
      </w:r>
    </w:p>
    <w:p w14:paraId="683B55DC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Подготовительная часть урока физической культуры. Задачи, средства, методы, основные требования.</w:t>
      </w:r>
    </w:p>
    <w:p w14:paraId="4759CC03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Признаки утомления и способы регулирования нагрузки в ходе занятия физическими упражнениями в ДОУ.</w:t>
      </w:r>
    </w:p>
    <w:p w14:paraId="5AF468ED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Основная часть урока физической культуры. Задачи, средства, методы, основные требования.</w:t>
      </w:r>
    </w:p>
    <w:p w14:paraId="6D6A4421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Формы занятий физическими упражнениями в ДОУ.</w:t>
      </w:r>
    </w:p>
    <w:p w14:paraId="20C4A5BE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Характеристика общедидактических принципов.</w:t>
      </w:r>
    </w:p>
    <w:p w14:paraId="33173853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Заключительная часть урока физической культуры. Задачи, средства, методы, основные требования.</w:t>
      </w:r>
    </w:p>
    <w:p w14:paraId="1CD89AE0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Определение нагрузки урока физической культуры способом «Пульсометрия».</w:t>
      </w:r>
    </w:p>
    <w:p w14:paraId="3CBA4B3B" w14:textId="77777777" w:rsidR="004844D9" w:rsidRPr="004844D9" w:rsidRDefault="004844D9" w:rsidP="00714A0B">
      <w:pPr>
        <w:pStyle w:val="12"/>
        <w:numPr>
          <w:ilvl w:val="0"/>
          <w:numId w:val="17"/>
        </w:numPr>
        <w:shd w:val="clear" w:color="auto" w:fill="FFFFFF"/>
        <w:tabs>
          <w:tab w:val="left" w:pos="567"/>
          <w:tab w:val="left" w:pos="993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4D9">
        <w:rPr>
          <w:rFonts w:ascii="Times New Roman" w:hAnsi="Times New Roman"/>
          <w:sz w:val="28"/>
          <w:szCs w:val="28"/>
        </w:rPr>
        <w:t>Средства физического воспитания.</w:t>
      </w:r>
    </w:p>
    <w:p w14:paraId="51E4F7B1" w14:textId="77777777" w:rsidR="00CB57DB" w:rsidRDefault="00CB57DB" w:rsidP="00714A0B">
      <w:pPr>
        <w:pStyle w:val="1"/>
        <w:numPr>
          <w:ilvl w:val="0"/>
          <w:numId w:val="16"/>
        </w:numPr>
      </w:pPr>
      <w:bookmarkStart w:id="21" w:name="_Toc528024508"/>
      <w:r>
        <w:t>Литература:</w:t>
      </w:r>
      <w:bookmarkEnd w:id="21"/>
    </w:p>
    <w:p w14:paraId="57FF124C" w14:textId="77777777" w:rsidR="00132657" w:rsidRPr="00132657" w:rsidRDefault="00132657" w:rsidP="00132657"/>
    <w:p w14:paraId="6F6DD502" w14:textId="77777777" w:rsidR="00FF18C6" w:rsidRPr="0098548A" w:rsidRDefault="00FF18C6" w:rsidP="00714A0B">
      <w:pPr>
        <w:pStyle w:val="12"/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22" w:name="_Toc491113966"/>
      <w:bookmarkStart w:id="23" w:name="_Toc493474659"/>
      <w:r w:rsidRPr="0098548A">
        <w:rPr>
          <w:rFonts w:ascii="Times New Roman" w:hAnsi="Times New Roman"/>
          <w:sz w:val="28"/>
          <w:szCs w:val="28"/>
        </w:rPr>
        <w:lastRenderedPageBreak/>
        <w:t>Максименко А.М. Теория и методика физической культуры: Учебник. – М.: Изд.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548A">
        <w:rPr>
          <w:rFonts w:ascii="Times New Roman" w:hAnsi="Times New Roman"/>
          <w:sz w:val="28"/>
          <w:szCs w:val="28"/>
        </w:rPr>
        <w:t>«Физическая культура», 2005. – 533 с.</w:t>
      </w:r>
    </w:p>
    <w:p w14:paraId="6391A10A" w14:textId="77777777" w:rsidR="00FF18C6" w:rsidRPr="00FF18C6" w:rsidRDefault="00FF18C6" w:rsidP="00714A0B">
      <w:pPr>
        <w:pStyle w:val="12"/>
        <w:numPr>
          <w:ilvl w:val="0"/>
          <w:numId w:val="4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8548A">
        <w:rPr>
          <w:rFonts w:ascii="Times New Roman" w:hAnsi="Times New Roman"/>
          <w:sz w:val="28"/>
          <w:szCs w:val="28"/>
        </w:rPr>
        <w:t>Холодов Ж.К., Кузнецов В.С. Теория и методика физической культуры и спорта: Учебник.  – М.: Академия, 2012. – 478 с.</w:t>
      </w:r>
    </w:p>
    <w:p w14:paraId="64DBEB73" w14:textId="77777777" w:rsidR="00FF18C6" w:rsidRPr="0098548A" w:rsidRDefault="00FF18C6" w:rsidP="00714A0B">
      <w:pPr>
        <w:pStyle w:val="12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548A">
        <w:rPr>
          <w:rFonts w:ascii="Times New Roman" w:hAnsi="Times New Roman"/>
          <w:sz w:val="28"/>
          <w:szCs w:val="28"/>
        </w:rPr>
        <w:t xml:space="preserve">Научная электронная библиотека. – </w:t>
      </w:r>
      <w:r w:rsidRPr="0098548A">
        <w:rPr>
          <w:rFonts w:ascii="Times New Roman" w:hAnsi="Times New Roman"/>
          <w:sz w:val="28"/>
          <w:szCs w:val="28"/>
          <w:lang w:val="en-US"/>
        </w:rPr>
        <w:t>URL</w:t>
      </w:r>
      <w:r w:rsidRPr="0098548A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98548A">
          <w:rPr>
            <w:rStyle w:val="a4"/>
            <w:rFonts w:ascii="Times New Roman" w:hAnsi="Times New Roman"/>
            <w:sz w:val="28"/>
            <w:szCs w:val="28"/>
          </w:rPr>
          <w:t>www.elibrary.ru</w:t>
        </w:r>
      </w:hyperlink>
    </w:p>
    <w:p w14:paraId="63E48D6A" w14:textId="77777777" w:rsidR="00FF18C6" w:rsidRPr="0098548A" w:rsidRDefault="00FF18C6" w:rsidP="00714A0B">
      <w:pPr>
        <w:pStyle w:val="12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548A">
        <w:rPr>
          <w:rFonts w:ascii="Times New Roman" w:hAnsi="Times New Roman"/>
          <w:sz w:val="28"/>
          <w:szCs w:val="28"/>
        </w:rPr>
        <w:t xml:space="preserve">Российская национальная библиотека. – </w:t>
      </w:r>
      <w:r w:rsidRPr="0098548A">
        <w:rPr>
          <w:rFonts w:ascii="Times New Roman" w:hAnsi="Times New Roman"/>
          <w:sz w:val="28"/>
          <w:szCs w:val="28"/>
          <w:lang w:val="en-US"/>
        </w:rPr>
        <w:t>URL</w:t>
      </w:r>
      <w:r w:rsidRPr="0098548A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98548A">
          <w:rPr>
            <w:rStyle w:val="a4"/>
            <w:rFonts w:ascii="Times New Roman" w:hAnsi="Times New Roman"/>
            <w:sz w:val="28"/>
            <w:szCs w:val="28"/>
          </w:rPr>
          <w:t>http://www.nlr.ru</w:t>
        </w:r>
      </w:hyperlink>
    </w:p>
    <w:p w14:paraId="52121843" w14:textId="77777777" w:rsidR="00FF18C6" w:rsidRPr="0098548A" w:rsidRDefault="00FF18C6" w:rsidP="00714A0B">
      <w:pPr>
        <w:pStyle w:val="12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548A">
        <w:rPr>
          <w:rFonts w:ascii="Times New Roman" w:hAnsi="Times New Roman"/>
          <w:sz w:val="28"/>
          <w:szCs w:val="28"/>
        </w:rPr>
        <w:t xml:space="preserve">Публичная электронная библиотека. – </w:t>
      </w:r>
      <w:r w:rsidRPr="0098548A">
        <w:rPr>
          <w:rFonts w:ascii="Times New Roman" w:hAnsi="Times New Roman"/>
          <w:sz w:val="28"/>
          <w:szCs w:val="28"/>
          <w:lang w:val="en-US"/>
        </w:rPr>
        <w:t>URL</w:t>
      </w:r>
      <w:r w:rsidRPr="0098548A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98548A">
          <w:rPr>
            <w:rStyle w:val="a4"/>
            <w:rFonts w:ascii="Times New Roman" w:hAnsi="Times New Roman"/>
            <w:sz w:val="28"/>
            <w:szCs w:val="28"/>
          </w:rPr>
          <w:t>http://www.online.ru/sp/eel/russian</w:t>
        </w:r>
      </w:hyperlink>
    </w:p>
    <w:p w14:paraId="1B39ACBE" w14:textId="77777777" w:rsidR="00FF18C6" w:rsidRPr="0098548A" w:rsidRDefault="00FF18C6" w:rsidP="00714A0B">
      <w:pPr>
        <w:pStyle w:val="12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548A">
        <w:rPr>
          <w:rFonts w:ascii="Times New Roman" w:hAnsi="Times New Roman"/>
          <w:sz w:val="28"/>
          <w:szCs w:val="28"/>
        </w:rPr>
        <w:t xml:space="preserve">Научная библиотека МГУ. – </w:t>
      </w:r>
      <w:r w:rsidRPr="0098548A">
        <w:rPr>
          <w:rFonts w:ascii="Times New Roman" w:hAnsi="Times New Roman"/>
          <w:sz w:val="28"/>
          <w:szCs w:val="28"/>
          <w:lang w:val="en-US"/>
        </w:rPr>
        <w:t>URL</w:t>
      </w:r>
      <w:r w:rsidRPr="0098548A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98548A">
          <w:rPr>
            <w:rStyle w:val="a4"/>
            <w:rFonts w:ascii="Times New Roman" w:hAnsi="Times New Roman"/>
            <w:sz w:val="28"/>
            <w:szCs w:val="28"/>
          </w:rPr>
          <w:t>http://nbmgu.ru/</w:t>
        </w:r>
      </w:hyperlink>
    </w:p>
    <w:p w14:paraId="0EA4A5CE" w14:textId="77777777" w:rsidR="00FF18C6" w:rsidRPr="0098548A" w:rsidRDefault="00FF18C6" w:rsidP="00FF18C6">
      <w:pPr>
        <w:pStyle w:val="12"/>
        <w:tabs>
          <w:tab w:val="left" w:pos="900"/>
        </w:tabs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14:paraId="5D798CD3" w14:textId="77777777" w:rsidR="00132657" w:rsidRPr="00132657" w:rsidRDefault="00132657" w:rsidP="00714A0B">
      <w:pPr>
        <w:pStyle w:val="1"/>
        <w:numPr>
          <w:ilvl w:val="0"/>
          <w:numId w:val="4"/>
        </w:numPr>
      </w:pPr>
      <w:bookmarkStart w:id="24" w:name="_Toc528024509"/>
      <w:r w:rsidRPr="00132657">
        <w:t>Формы аттестации и оценочные материалы по дисциплине «</w:t>
      </w:r>
      <w:r w:rsidR="00FF18C6">
        <w:t>Теория и методика физической культуры</w:t>
      </w:r>
      <w:r w:rsidRPr="00132657">
        <w:t>"</w:t>
      </w:r>
      <w:bookmarkEnd w:id="22"/>
      <w:bookmarkEnd w:id="23"/>
      <w:bookmarkEnd w:id="24"/>
    </w:p>
    <w:p w14:paraId="1B1C7550" w14:textId="77777777" w:rsidR="00132657" w:rsidRDefault="00132657" w:rsidP="00132657"/>
    <w:tbl>
      <w:tblPr>
        <w:tblW w:w="93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6946"/>
      </w:tblGrid>
      <w:tr w:rsidR="00132657" w:rsidRPr="00132657" w14:paraId="30288AE0" w14:textId="77777777" w:rsidTr="00B84820">
        <w:trPr>
          <w:trHeight w:val="539"/>
        </w:trPr>
        <w:tc>
          <w:tcPr>
            <w:tcW w:w="2376" w:type="dxa"/>
            <w:vMerge w:val="restart"/>
            <w:tcMar>
              <w:left w:w="108" w:type="dxa"/>
            </w:tcMar>
          </w:tcPr>
          <w:p w14:paraId="2DCD3ECD" w14:textId="77777777" w:rsidR="00132657" w:rsidRPr="00132657" w:rsidRDefault="00132657" w:rsidP="00B84820">
            <w:pPr>
              <w:spacing w:line="276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2657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6946" w:type="dxa"/>
            <w:vMerge w:val="restart"/>
            <w:tcMar>
              <w:left w:w="108" w:type="dxa"/>
            </w:tcMar>
          </w:tcPr>
          <w:p w14:paraId="35EF15EA" w14:textId="77777777" w:rsidR="00132657" w:rsidRPr="00132657" w:rsidRDefault="00132657" w:rsidP="00B84820">
            <w:pPr>
              <w:spacing w:line="276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2657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/>
              </w:rPr>
              <w:t>Виды оценочных материалов</w:t>
            </w:r>
          </w:p>
        </w:tc>
      </w:tr>
      <w:tr w:rsidR="00132657" w:rsidRPr="00132657" w14:paraId="39346C34" w14:textId="77777777" w:rsidTr="00B84820">
        <w:trPr>
          <w:trHeight w:hRule="exact" w:val="23"/>
        </w:trPr>
        <w:tc>
          <w:tcPr>
            <w:tcW w:w="2376" w:type="dxa"/>
            <w:vMerge/>
            <w:tcMar>
              <w:left w:w="108" w:type="dxa"/>
            </w:tcMar>
          </w:tcPr>
          <w:p w14:paraId="1E647730" w14:textId="77777777" w:rsidR="00132657" w:rsidRPr="00132657" w:rsidRDefault="00132657" w:rsidP="00B8482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tcMar>
              <w:left w:w="108" w:type="dxa"/>
            </w:tcMar>
          </w:tcPr>
          <w:p w14:paraId="0F3D2EAD" w14:textId="77777777" w:rsidR="00132657" w:rsidRPr="00132657" w:rsidRDefault="00132657" w:rsidP="00B8482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657" w:rsidRPr="00132657" w14:paraId="16432487" w14:textId="77777777" w:rsidTr="00B84820">
        <w:trPr>
          <w:trHeight w:val="322"/>
        </w:trPr>
        <w:tc>
          <w:tcPr>
            <w:tcW w:w="2376" w:type="dxa"/>
            <w:tcMar>
              <w:left w:w="108" w:type="dxa"/>
            </w:tcMar>
          </w:tcPr>
          <w:p w14:paraId="2B27DA10" w14:textId="77777777" w:rsidR="00132657" w:rsidRPr="00132657" w:rsidRDefault="00132657" w:rsidP="00B8482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  <w:r w:rsidR="00FF18C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2E5631E" w14:textId="77777777" w:rsidR="00132657" w:rsidRPr="00132657" w:rsidRDefault="00132657" w:rsidP="00B8482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Mar>
              <w:left w:w="108" w:type="dxa"/>
            </w:tcMar>
          </w:tcPr>
          <w:p w14:paraId="25183E6E" w14:textId="77777777" w:rsidR="00FF18C6" w:rsidRPr="00FF18C6" w:rsidRDefault="00FF18C6" w:rsidP="00FF18C6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FF18C6">
              <w:rPr>
                <w:rFonts w:ascii="Times New Roman" w:eastAsia="Arial Unicode MS" w:hAnsi="Times New Roman"/>
                <w:sz w:val="28"/>
                <w:szCs w:val="28"/>
              </w:rPr>
              <w:t>Учебный проект: Разработка урока по физкультуре</w:t>
            </w:r>
          </w:p>
          <w:p w14:paraId="2E1FD535" w14:textId="77777777" w:rsidR="00132657" w:rsidRPr="00132657" w:rsidRDefault="00FF18C6" w:rsidP="00FF18C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8C6">
              <w:rPr>
                <w:rFonts w:ascii="Times New Roman" w:eastAsia="Arial Unicode MS" w:hAnsi="Times New Roman"/>
                <w:sz w:val="28"/>
                <w:szCs w:val="28"/>
              </w:rPr>
              <w:t>(Приложение 2. Требования к написанию учебного проекта)</w:t>
            </w:r>
          </w:p>
        </w:tc>
      </w:tr>
    </w:tbl>
    <w:p w14:paraId="28DD1374" w14:textId="77777777" w:rsidR="00132657" w:rsidRPr="00132657" w:rsidRDefault="00132657" w:rsidP="00132657">
      <w:pPr>
        <w:rPr>
          <w:rFonts w:ascii="Times New Roman" w:hAnsi="Times New Roman"/>
          <w:sz w:val="28"/>
          <w:szCs w:val="28"/>
        </w:rPr>
      </w:pPr>
    </w:p>
    <w:p w14:paraId="44401CC3" w14:textId="68E2060C" w:rsidR="00FF18C6" w:rsidRPr="00FF18C6" w:rsidRDefault="00FF18C6" w:rsidP="00FF18C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F18C6">
        <w:rPr>
          <w:sz w:val="28"/>
          <w:szCs w:val="28"/>
        </w:rPr>
        <w:t xml:space="preserve">Для перехода к обучению по следующей дисциплине программы загрузите учебный проект с помощью формы. Для этого перейдите на сайт: </w:t>
      </w:r>
      <w:hyperlink r:id="rId11" w:history="1">
        <w:r w:rsidR="00F26FD6">
          <w:rPr>
            <w:rStyle w:val="a4"/>
            <w:sz w:val="28"/>
            <w:szCs w:val="28"/>
            <w:lang w:val="en-US"/>
          </w:rPr>
          <w:t>institut.moscow</w:t>
        </w:r>
      </w:hyperlink>
      <w:r w:rsidRPr="00FF18C6">
        <w:rPr>
          <w:rStyle w:val="a4"/>
          <w:sz w:val="28"/>
          <w:szCs w:val="28"/>
        </w:rPr>
        <w:t xml:space="preserve"> </w:t>
      </w:r>
      <w:r w:rsidRPr="00FF18C6">
        <w:rPr>
          <w:sz w:val="28"/>
          <w:szCs w:val="28"/>
        </w:rPr>
        <w:t>и авторизуйтесь. Перейдите в раздел «Мой сайт», далее «Мои курсы» выберите нужный Вам курс, модуль и дисциплину программы. Нажмите кнопку "Загрузить работу" и выберите файл с разработкой на своем компьютере.</w:t>
      </w:r>
    </w:p>
    <w:p w14:paraId="6A9C3396" w14:textId="77777777" w:rsidR="00FF18C6" w:rsidRPr="00FF18C6" w:rsidRDefault="00FF18C6" w:rsidP="00FF18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8C6">
        <w:rPr>
          <w:rFonts w:ascii="Times New Roman" w:hAnsi="Times New Roman"/>
          <w:sz w:val="28"/>
          <w:szCs w:val="28"/>
        </w:rPr>
        <w:t>Внимание! Разрабатываемые материалы не рецензируются. В названии документа указывайте вид работы и класс. Например: Технологическая карта по теме «Культура Древней Греции», 5 класс. При написании работы не забудьте указать ФИО.</w:t>
      </w:r>
    </w:p>
    <w:p w14:paraId="0573FE07" w14:textId="77777777" w:rsidR="00FF18C6" w:rsidRPr="00FF18C6" w:rsidRDefault="00FF18C6" w:rsidP="00FF18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8C6">
        <w:rPr>
          <w:rFonts w:ascii="Times New Roman" w:hAnsi="Times New Roman"/>
          <w:sz w:val="28"/>
          <w:szCs w:val="28"/>
        </w:rPr>
        <w:t>Доступные форматы для загрузки: doc, docx.</w:t>
      </w:r>
    </w:p>
    <w:p w14:paraId="4DE501AC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F18C6">
        <w:rPr>
          <w:rFonts w:ascii="Times New Roman" w:eastAsia="Arial Unicode MS" w:hAnsi="Times New Roman"/>
          <w:i/>
          <w:sz w:val="28"/>
          <w:szCs w:val="28"/>
        </w:rPr>
        <w:t>Система критериев оценивания:</w:t>
      </w:r>
    </w:p>
    <w:p w14:paraId="657E06FD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1. Формулировка темы урока (от 0 до 2 баллов)</w:t>
      </w:r>
    </w:p>
    <w:p w14:paraId="2EDEFA24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- 2 балла — тема урока соответствует всем предъявляемым требованиям.</w:t>
      </w:r>
    </w:p>
    <w:p w14:paraId="3B2F15F0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lastRenderedPageBreak/>
        <w:t xml:space="preserve">- 1 балл — тема урока соответствует части предъявляемых требований. </w:t>
      </w:r>
    </w:p>
    <w:p w14:paraId="18697061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- 0 баллов — тема урока не соответствует предъявляемым требованиям</w:t>
      </w:r>
    </w:p>
    <w:p w14:paraId="20090B10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2. Определение типа урока (от 0 до 1 балла)</w:t>
      </w:r>
    </w:p>
    <w:p w14:paraId="15FA25C7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- 1 балл — тип урока определен правильно.</w:t>
      </w:r>
    </w:p>
    <w:p w14:paraId="38880947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- 0 баллов — тип урока определен не правильно.</w:t>
      </w:r>
    </w:p>
    <w:p w14:paraId="55D8B54B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3. Полнота проектируемых целей и задач урока (от 0 до 4 баллов)</w:t>
      </w:r>
    </w:p>
    <w:p w14:paraId="75AFE98A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- 3-4 балла — цели и задачи урока соответствуют его месту и роли в изучении предмета, логичны и последовательны, операциональны (проверяемы).</w:t>
      </w:r>
    </w:p>
    <w:p w14:paraId="789F5787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- 1-2 балла — при формулировке целей и задач допущены некоторые недочеты, не все цели операциональны (проверяемы).</w:t>
      </w:r>
    </w:p>
    <w:p w14:paraId="13EDD4C0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- 0 баллов — цели и задачи урока сформулированы с серьезными ошибками, не операциональны (не проверяемы).</w:t>
      </w:r>
    </w:p>
    <w:p w14:paraId="26078339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4. Соответствие поставленных целей и задач типу и содержанию урока (от 0 до 6 баллов)</w:t>
      </w:r>
    </w:p>
    <w:p w14:paraId="0941E166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- 5-6 баллов — полное соответствие.</w:t>
      </w:r>
    </w:p>
    <w:p w14:paraId="3F70C8AB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- 3-4 балла — соответствие при допущенных недочетах.</w:t>
      </w:r>
    </w:p>
    <w:p w14:paraId="64CF0DF4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- 1-2 балла — частичное соответствие отдельных целей.</w:t>
      </w:r>
    </w:p>
    <w:p w14:paraId="76572E91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- 0 баллов — полное несоответствие.</w:t>
      </w:r>
    </w:p>
    <w:p w14:paraId="09A26438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5. Выбор методов обучения, современных педагогических технологий, использование современных ИКТ, соответствующих требованиям современной модели образования (от 0 до 6 баллов)</w:t>
      </w:r>
    </w:p>
    <w:p w14:paraId="35EB6F6B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- 5-6 баллов — выбор наиболее оптимальных методов обучения с рациональным использованием ИКТ.</w:t>
      </w:r>
    </w:p>
    <w:p w14:paraId="241E22C1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- 3-4 балла — в ряде случае выбор методов обучения не обоснован, использование ИКТ случайно.</w:t>
      </w:r>
    </w:p>
    <w:p w14:paraId="33281982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- 1-2 балла — выбор методов обучения не обоснован.</w:t>
      </w:r>
    </w:p>
    <w:p w14:paraId="24677070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- 0 баллов — используемые методы не обозначены.</w:t>
      </w:r>
    </w:p>
    <w:p w14:paraId="2F5134DB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6. Целесообразность выбора формы обучения (от 0 до 2 баллов)</w:t>
      </w:r>
    </w:p>
    <w:p w14:paraId="596589ED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lastRenderedPageBreak/>
        <w:t>- 2 балла — форма урока соответствует поставленным целям.</w:t>
      </w:r>
    </w:p>
    <w:p w14:paraId="2769372B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- 1 балл — форма урока частично соответствует поставленным целям.</w:t>
      </w:r>
    </w:p>
    <w:p w14:paraId="0A763FF2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- 0 баллов — форма урока не соответствует поставленным целям.</w:t>
      </w:r>
    </w:p>
    <w:p w14:paraId="757FD9CA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7. Целесообразность выбора формы организации обучения (от 0 до 2 баллов)</w:t>
      </w:r>
    </w:p>
    <w:p w14:paraId="44D30109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- 2 балла — формы организации обучения соответствует поставленным целям.</w:t>
      </w:r>
    </w:p>
    <w:p w14:paraId="6DDB8A69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- 1 балл — формы организации обучения частично соответствует поставленным целям.</w:t>
      </w:r>
    </w:p>
    <w:p w14:paraId="1A59DDAD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- 0 баллов — формы организации обучения не соответствует поставленным целям.</w:t>
      </w:r>
    </w:p>
    <w:p w14:paraId="0499EF52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8. Способы мотивации обучающихся к учебной деятельности и развития познавательного интереса (от 0 до 4 баллов)</w:t>
      </w:r>
    </w:p>
    <w:p w14:paraId="207EDC7B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- 3-4 балла — способы мотивации разнообразны и способны работать на достижение итогового результата, преимущественно используется позитивная мотивация.</w:t>
      </w:r>
    </w:p>
    <w:p w14:paraId="3DDD1D4C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- 1-2 балла — способы мотивации в целом способны работать на достижение итогового результата.</w:t>
      </w:r>
    </w:p>
    <w:p w14:paraId="66B9B271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- 0 баллов — мотивация не продумана.</w:t>
      </w:r>
    </w:p>
    <w:p w14:paraId="7CFF7DFA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9. Использование различных форм контроля (от 0 до 4 баллов)</w:t>
      </w:r>
    </w:p>
    <w:p w14:paraId="7090D35B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- 3-4 балла — используются разнообразные формы текущего контроля.</w:t>
      </w:r>
    </w:p>
    <w:p w14:paraId="7F094DDB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- 1-2 балла — используется одна форма текущего контроля.</w:t>
      </w:r>
    </w:p>
    <w:p w14:paraId="22FCB7E2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- 0 баллов — текущий контроль не используется.</w:t>
      </w:r>
    </w:p>
    <w:p w14:paraId="54270D2D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10. Использование средств обучения и воспитания на уроке (от 0 до 4 баллов)</w:t>
      </w:r>
    </w:p>
    <w:p w14:paraId="79315A66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- 3-4 балла — используются разнообразные средств обучения и воспитания, соответствующие поставленным целям и выбранным методам обучения.</w:t>
      </w:r>
    </w:p>
    <w:p w14:paraId="75660033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- 1-2 балла — средства обучения и воспитания однообразны, в ряде случаев не соответствуют поставленным целям и выбранным методам обучения.</w:t>
      </w:r>
    </w:p>
    <w:p w14:paraId="65229C30" w14:textId="77777777" w:rsidR="00FF18C6" w:rsidRPr="00FF18C6" w:rsidRDefault="00FF18C6" w:rsidP="00FF18C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- 0 баллов — средства обучения и воспитания не соответствуют поставленным целям и выбранным методам обучения.</w:t>
      </w:r>
    </w:p>
    <w:p w14:paraId="7BCEBA6C" w14:textId="77777777" w:rsidR="00FF18C6" w:rsidRPr="00FF18C6" w:rsidRDefault="00FF18C6" w:rsidP="00FF18C6">
      <w:pPr>
        <w:spacing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lastRenderedPageBreak/>
        <w:t>Выставление итогового балла</w:t>
      </w:r>
    </w:p>
    <w:p w14:paraId="44D2AB08" w14:textId="77777777" w:rsidR="00FF18C6" w:rsidRPr="00FF18C6" w:rsidRDefault="00FF18C6" w:rsidP="00FF18C6">
      <w:pPr>
        <w:spacing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Отметка «отлично» – от 31 до 35 баллов.</w:t>
      </w:r>
    </w:p>
    <w:p w14:paraId="60F83E07" w14:textId="77777777" w:rsidR="00FF18C6" w:rsidRPr="00FF18C6" w:rsidRDefault="00FF18C6" w:rsidP="00FF18C6">
      <w:pPr>
        <w:spacing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Отметка «хорошо» – от 26 до 30 баллов.</w:t>
      </w:r>
    </w:p>
    <w:p w14:paraId="2E707081" w14:textId="77777777" w:rsidR="00FF18C6" w:rsidRPr="00FF18C6" w:rsidRDefault="00FF18C6" w:rsidP="00FF18C6">
      <w:pPr>
        <w:spacing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>Отметка «удовлетворительно» – от 20 до 25 баллов.</w:t>
      </w:r>
    </w:p>
    <w:p w14:paraId="2A98D62A" w14:textId="77777777" w:rsidR="00FF18C6" w:rsidRPr="00FF18C6" w:rsidRDefault="00FF18C6" w:rsidP="00FF18C6">
      <w:pPr>
        <w:spacing w:line="360" w:lineRule="auto"/>
        <w:rPr>
          <w:rFonts w:ascii="Times New Roman" w:eastAsia="Arial Unicode MS" w:hAnsi="Times New Roman"/>
          <w:sz w:val="28"/>
          <w:szCs w:val="28"/>
        </w:rPr>
      </w:pPr>
      <w:r w:rsidRPr="00FF18C6">
        <w:rPr>
          <w:rFonts w:ascii="Times New Roman" w:eastAsia="Arial Unicode MS" w:hAnsi="Times New Roman"/>
          <w:sz w:val="28"/>
          <w:szCs w:val="28"/>
        </w:rPr>
        <w:t xml:space="preserve">          Отметка «неудовлетворительно» – до 20 баллов.</w:t>
      </w:r>
    </w:p>
    <w:p w14:paraId="445CBFCE" w14:textId="77777777" w:rsidR="007004A1" w:rsidRDefault="007004A1" w:rsidP="007004A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14:paraId="353724AB" w14:textId="77777777" w:rsidR="007004A1" w:rsidRDefault="007004A1" w:rsidP="007004A1"/>
    <w:sectPr w:rsidR="007004A1" w:rsidSect="007C1123">
      <w:footerReference w:type="default" r:id="rId12"/>
      <w:pgSz w:w="11906" w:h="16838"/>
      <w:pgMar w:top="85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183F4" w14:textId="77777777" w:rsidR="00804482" w:rsidRDefault="00804482" w:rsidP="009E1740">
      <w:r>
        <w:separator/>
      </w:r>
    </w:p>
  </w:endnote>
  <w:endnote w:type="continuationSeparator" w:id="0">
    <w:p w14:paraId="04150606" w14:textId="77777777" w:rsidR="00804482" w:rsidRDefault="00804482" w:rsidP="009E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84666"/>
      <w:docPartObj>
        <w:docPartGallery w:val="Page Numbers (Bottom of Page)"/>
        <w:docPartUnique/>
      </w:docPartObj>
    </w:sdtPr>
    <w:sdtEndPr/>
    <w:sdtContent>
      <w:p w14:paraId="28AC6946" w14:textId="77777777" w:rsidR="00A3262C" w:rsidRDefault="00A3262C">
        <w:pPr>
          <w:pStyle w:val="ab"/>
          <w:jc w:val="center"/>
        </w:pPr>
        <w:r w:rsidRPr="009E1740">
          <w:rPr>
            <w:rFonts w:ascii="Times New Roman" w:hAnsi="Times New Roman"/>
            <w:sz w:val="24"/>
          </w:rPr>
          <w:fldChar w:fldCharType="begin"/>
        </w:r>
        <w:r w:rsidRPr="009E1740">
          <w:rPr>
            <w:rFonts w:ascii="Times New Roman" w:hAnsi="Times New Roman"/>
            <w:sz w:val="24"/>
          </w:rPr>
          <w:instrText xml:space="preserve"> PAGE   \* MERGEFORMAT </w:instrText>
        </w:r>
        <w:r w:rsidRPr="009E1740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35</w:t>
        </w:r>
        <w:r w:rsidRPr="009E1740">
          <w:rPr>
            <w:rFonts w:ascii="Times New Roman" w:hAnsi="Times New Roman"/>
            <w:sz w:val="24"/>
          </w:rPr>
          <w:fldChar w:fldCharType="end"/>
        </w:r>
      </w:p>
    </w:sdtContent>
  </w:sdt>
  <w:p w14:paraId="794F7466" w14:textId="77777777" w:rsidR="00A3262C" w:rsidRDefault="00A3262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F8626" w14:textId="77777777" w:rsidR="00804482" w:rsidRDefault="00804482" w:rsidP="009E1740">
      <w:r>
        <w:separator/>
      </w:r>
    </w:p>
  </w:footnote>
  <w:footnote w:type="continuationSeparator" w:id="0">
    <w:p w14:paraId="3667D919" w14:textId="77777777" w:rsidR="00804482" w:rsidRDefault="00804482" w:rsidP="009E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10FC"/>
    <w:multiLevelType w:val="hybridMultilevel"/>
    <w:tmpl w:val="9BAED6D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43524CD"/>
    <w:multiLevelType w:val="hybridMultilevel"/>
    <w:tmpl w:val="CBF61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0AF7"/>
    <w:multiLevelType w:val="hybridMultilevel"/>
    <w:tmpl w:val="9974A2C8"/>
    <w:lvl w:ilvl="0" w:tplc="8C3C3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E06944"/>
    <w:multiLevelType w:val="hybridMultilevel"/>
    <w:tmpl w:val="52282F24"/>
    <w:lvl w:ilvl="0" w:tplc="03BA7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7D11"/>
    <w:multiLevelType w:val="hybridMultilevel"/>
    <w:tmpl w:val="D66C7B72"/>
    <w:lvl w:ilvl="0" w:tplc="A1001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243CC7"/>
    <w:multiLevelType w:val="hybridMultilevel"/>
    <w:tmpl w:val="D138FDE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22C64C9D"/>
    <w:multiLevelType w:val="hybridMultilevel"/>
    <w:tmpl w:val="CE0C1D4C"/>
    <w:lvl w:ilvl="0" w:tplc="FBB29A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0147E3"/>
    <w:multiLevelType w:val="hybridMultilevel"/>
    <w:tmpl w:val="158619D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2E204042"/>
    <w:multiLevelType w:val="hybridMultilevel"/>
    <w:tmpl w:val="913C58EC"/>
    <w:lvl w:ilvl="0" w:tplc="FF1EA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BC2A86"/>
    <w:multiLevelType w:val="hybridMultilevel"/>
    <w:tmpl w:val="0EDA0318"/>
    <w:lvl w:ilvl="0" w:tplc="1B88ADB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A4F9D"/>
    <w:multiLevelType w:val="multilevel"/>
    <w:tmpl w:val="B52850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546D19C5"/>
    <w:multiLevelType w:val="hybridMultilevel"/>
    <w:tmpl w:val="E1B4344C"/>
    <w:lvl w:ilvl="0" w:tplc="8AEAB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F91564"/>
    <w:multiLevelType w:val="hybridMultilevel"/>
    <w:tmpl w:val="A3243D52"/>
    <w:lvl w:ilvl="0" w:tplc="878A1A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1E17BF"/>
    <w:multiLevelType w:val="hybridMultilevel"/>
    <w:tmpl w:val="7B5E6C2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6DAE0C64"/>
    <w:multiLevelType w:val="hybridMultilevel"/>
    <w:tmpl w:val="26F60E3C"/>
    <w:lvl w:ilvl="0" w:tplc="88C0CC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D774E"/>
    <w:multiLevelType w:val="hybridMultilevel"/>
    <w:tmpl w:val="887220FE"/>
    <w:lvl w:ilvl="0" w:tplc="6CCC6CFC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/>
        <w:color w:val="365F91" w:themeColor="accent1" w:themeShade="BF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A5CD0"/>
    <w:multiLevelType w:val="hybridMultilevel"/>
    <w:tmpl w:val="E5C2051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0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2"/>
  </w:num>
  <w:num w:numId="10">
    <w:abstractNumId w:val="4"/>
  </w:num>
  <w:num w:numId="11">
    <w:abstractNumId w:val="11"/>
  </w:num>
  <w:num w:numId="12">
    <w:abstractNumId w:val="0"/>
  </w:num>
  <w:num w:numId="13">
    <w:abstractNumId w:val="13"/>
  </w:num>
  <w:num w:numId="14">
    <w:abstractNumId w:val="16"/>
  </w:num>
  <w:num w:numId="15">
    <w:abstractNumId w:val="8"/>
  </w:num>
  <w:num w:numId="16">
    <w:abstractNumId w:val="14"/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A1"/>
    <w:rsid w:val="00062C65"/>
    <w:rsid w:val="000A1637"/>
    <w:rsid w:val="000B7DAB"/>
    <w:rsid w:val="000F0167"/>
    <w:rsid w:val="00103259"/>
    <w:rsid w:val="00131AE6"/>
    <w:rsid w:val="00132657"/>
    <w:rsid w:val="00145F18"/>
    <w:rsid w:val="001D18F4"/>
    <w:rsid w:val="00214D06"/>
    <w:rsid w:val="00261C71"/>
    <w:rsid w:val="002E5B1A"/>
    <w:rsid w:val="00324DFF"/>
    <w:rsid w:val="00384DD6"/>
    <w:rsid w:val="003F1F06"/>
    <w:rsid w:val="003F595C"/>
    <w:rsid w:val="00421434"/>
    <w:rsid w:val="004220F2"/>
    <w:rsid w:val="004527A8"/>
    <w:rsid w:val="00473070"/>
    <w:rsid w:val="004844D9"/>
    <w:rsid w:val="00492D03"/>
    <w:rsid w:val="004D3432"/>
    <w:rsid w:val="00516FEF"/>
    <w:rsid w:val="00547044"/>
    <w:rsid w:val="00557CB7"/>
    <w:rsid w:val="0062105E"/>
    <w:rsid w:val="007004A1"/>
    <w:rsid w:val="00714A0B"/>
    <w:rsid w:val="007C1123"/>
    <w:rsid w:val="007E4770"/>
    <w:rsid w:val="007F4C88"/>
    <w:rsid w:val="00804482"/>
    <w:rsid w:val="00881D44"/>
    <w:rsid w:val="008D7D45"/>
    <w:rsid w:val="008E42E0"/>
    <w:rsid w:val="008F0B14"/>
    <w:rsid w:val="00984625"/>
    <w:rsid w:val="00986255"/>
    <w:rsid w:val="009D2E46"/>
    <w:rsid w:val="009D7CEA"/>
    <w:rsid w:val="009E1740"/>
    <w:rsid w:val="00A27D61"/>
    <w:rsid w:val="00A3262C"/>
    <w:rsid w:val="00A44097"/>
    <w:rsid w:val="00A62B35"/>
    <w:rsid w:val="00AD770C"/>
    <w:rsid w:val="00B31BCB"/>
    <w:rsid w:val="00B53C0A"/>
    <w:rsid w:val="00B6146B"/>
    <w:rsid w:val="00B84820"/>
    <w:rsid w:val="00BE42A3"/>
    <w:rsid w:val="00C2671F"/>
    <w:rsid w:val="00C4559D"/>
    <w:rsid w:val="00C675DB"/>
    <w:rsid w:val="00CB57DB"/>
    <w:rsid w:val="00CC26B8"/>
    <w:rsid w:val="00CD7399"/>
    <w:rsid w:val="00D524B6"/>
    <w:rsid w:val="00D9045C"/>
    <w:rsid w:val="00DD1929"/>
    <w:rsid w:val="00E83E9B"/>
    <w:rsid w:val="00EF417F"/>
    <w:rsid w:val="00F1262E"/>
    <w:rsid w:val="00F26FD6"/>
    <w:rsid w:val="00F278B6"/>
    <w:rsid w:val="00F47B4D"/>
    <w:rsid w:val="00F83894"/>
    <w:rsid w:val="00FA5C58"/>
    <w:rsid w:val="00FF18C6"/>
    <w:rsid w:val="00FF2BA9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7A0B"/>
  <w15:docId w15:val="{F0150519-C1BA-4F9B-9901-136F6AFF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4A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004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3"/>
    <w:next w:val="a"/>
    <w:link w:val="20"/>
    <w:unhideWhenUsed/>
    <w:qFormat/>
    <w:rsid w:val="007004A1"/>
    <w:pPr>
      <w:spacing w:line="360" w:lineRule="auto"/>
      <w:jc w:val="both"/>
      <w:outlineLvl w:val="1"/>
    </w:pPr>
    <w:rPr>
      <w:i w:val="0"/>
    </w:rPr>
  </w:style>
  <w:style w:type="paragraph" w:styleId="3">
    <w:name w:val="heading 3"/>
    <w:basedOn w:val="a"/>
    <w:next w:val="a"/>
    <w:link w:val="30"/>
    <w:uiPriority w:val="9"/>
    <w:unhideWhenUsed/>
    <w:qFormat/>
    <w:rsid w:val="007004A1"/>
    <w:pPr>
      <w:keepNext/>
      <w:keepLines/>
      <w:widowControl/>
      <w:suppressAutoHyphens w:val="0"/>
      <w:spacing w:before="200"/>
      <w:outlineLvl w:val="2"/>
    </w:pPr>
    <w:rPr>
      <w:rFonts w:ascii="Cambria" w:eastAsia="Times New Roman" w:hAnsi="Cambria"/>
      <w:b/>
      <w:bCs/>
      <w:i/>
      <w:color w:val="4F81BD"/>
      <w:kern w:val="0"/>
      <w:sz w:val="28"/>
      <w:szCs w:val="28"/>
      <w:bdr w:val="none" w:sz="0" w:space="0" w:color="auto" w:frame="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4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04A1"/>
    <w:rPr>
      <w:rFonts w:ascii="Cambria" w:eastAsia="Times New Roman" w:hAnsi="Cambria" w:cs="Times New Roman"/>
      <w:b/>
      <w:bCs/>
      <w:color w:val="4F81BD"/>
      <w:sz w:val="28"/>
      <w:szCs w:val="28"/>
      <w:bdr w:val="none" w:sz="0" w:space="0" w:color="auto" w:frame="1"/>
    </w:rPr>
  </w:style>
  <w:style w:type="character" w:customStyle="1" w:styleId="30">
    <w:name w:val="Заголовок 3 Знак"/>
    <w:basedOn w:val="a0"/>
    <w:link w:val="3"/>
    <w:uiPriority w:val="9"/>
    <w:rsid w:val="007004A1"/>
    <w:rPr>
      <w:rFonts w:ascii="Cambria" w:eastAsia="Times New Roman" w:hAnsi="Cambria" w:cs="Times New Roman"/>
      <w:b/>
      <w:bCs/>
      <w:i/>
      <w:color w:val="4F81BD"/>
      <w:sz w:val="28"/>
      <w:szCs w:val="28"/>
      <w:bdr w:val="none" w:sz="0" w:space="0" w:color="auto" w:frame="1"/>
    </w:rPr>
  </w:style>
  <w:style w:type="paragraph" w:styleId="a3">
    <w:name w:val="Normal (Web)"/>
    <w:basedOn w:val="a"/>
    <w:uiPriority w:val="99"/>
    <w:rsid w:val="007004A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04A1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styleId="a4">
    <w:name w:val="Hyperlink"/>
    <w:uiPriority w:val="99"/>
    <w:unhideWhenUsed/>
    <w:rsid w:val="007004A1"/>
    <w:rPr>
      <w:color w:val="0000FF"/>
      <w:u w:val="single"/>
    </w:rPr>
  </w:style>
  <w:style w:type="paragraph" w:styleId="a5">
    <w:name w:val="TOC Heading"/>
    <w:basedOn w:val="1"/>
    <w:next w:val="a"/>
    <w:uiPriority w:val="39"/>
    <w:semiHidden/>
    <w:unhideWhenUsed/>
    <w:qFormat/>
    <w:rsid w:val="007004A1"/>
    <w:pPr>
      <w:widowControl/>
      <w:suppressAutoHyphens w:val="0"/>
      <w:spacing w:line="276" w:lineRule="auto"/>
      <w:outlineLvl w:val="9"/>
    </w:pPr>
    <w:rPr>
      <w:rFonts w:ascii="Cambria" w:eastAsia="Times New Roman" w:hAnsi="Cambria" w:cs="Times New Roman"/>
      <w:color w:val="365F91"/>
      <w:kern w:val="0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004A1"/>
    <w:pPr>
      <w:widowControl/>
      <w:suppressAutoHyphens w:val="0"/>
      <w:spacing w:after="100" w:line="276" w:lineRule="auto"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004A1"/>
    <w:pPr>
      <w:spacing w:after="100"/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7004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A1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7004A1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9E17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E1740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9E17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1740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12">
    <w:name w:val="Абзац списка1"/>
    <w:basedOn w:val="a"/>
    <w:qFormat/>
    <w:rsid w:val="00CB57DB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CB57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132657"/>
    <w:pPr>
      <w:spacing w:after="100"/>
      <w:ind w:left="400"/>
    </w:pPr>
  </w:style>
  <w:style w:type="character" w:customStyle="1" w:styleId="s2">
    <w:name w:val="s2"/>
    <w:basedOn w:val="a0"/>
    <w:rsid w:val="00132657"/>
  </w:style>
  <w:style w:type="character" w:customStyle="1" w:styleId="5">
    <w:name w:val="Знак Знак5"/>
    <w:rsid w:val="00DD1929"/>
    <w:rPr>
      <w:sz w:val="28"/>
      <w:lang w:bidi="ar-SA"/>
    </w:rPr>
  </w:style>
  <w:style w:type="character" w:styleId="ad">
    <w:name w:val="Strong"/>
    <w:basedOn w:val="a0"/>
    <w:uiPriority w:val="22"/>
    <w:qFormat/>
    <w:rsid w:val="00A44097"/>
    <w:rPr>
      <w:b/>
      <w:bCs/>
    </w:rPr>
  </w:style>
  <w:style w:type="paragraph" w:customStyle="1" w:styleId="p35">
    <w:name w:val="p35"/>
    <w:basedOn w:val="a"/>
    <w:rsid w:val="00AD770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t18">
    <w:name w:val="ft18"/>
    <w:basedOn w:val="a0"/>
    <w:rsid w:val="00AD770C"/>
  </w:style>
  <w:style w:type="character" w:customStyle="1" w:styleId="ft19">
    <w:name w:val="ft19"/>
    <w:basedOn w:val="a0"/>
    <w:rsid w:val="00AD770C"/>
  </w:style>
  <w:style w:type="paragraph" w:customStyle="1" w:styleId="p36">
    <w:name w:val="p36"/>
    <w:basedOn w:val="a"/>
    <w:rsid w:val="00AD770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t20">
    <w:name w:val="ft20"/>
    <w:basedOn w:val="a0"/>
    <w:rsid w:val="00AD770C"/>
  </w:style>
  <w:style w:type="paragraph" w:customStyle="1" w:styleId="p37">
    <w:name w:val="p37"/>
    <w:basedOn w:val="a"/>
    <w:rsid w:val="00AD770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38">
    <w:name w:val="p38"/>
    <w:basedOn w:val="a"/>
    <w:rsid w:val="00AD770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t21">
    <w:name w:val="ft21"/>
    <w:basedOn w:val="a0"/>
    <w:rsid w:val="00AD770C"/>
  </w:style>
  <w:style w:type="paragraph" w:customStyle="1" w:styleId="p40">
    <w:name w:val="p40"/>
    <w:basedOn w:val="a"/>
    <w:rsid w:val="00AD770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t23">
    <w:name w:val="ft23"/>
    <w:basedOn w:val="a0"/>
    <w:rsid w:val="00AD770C"/>
  </w:style>
  <w:style w:type="paragraph" w:customStyle="1" w:styleId="p41">
    <w:name w:val="p41"/>
    <w:basedOn w:val="a"/>
    <w:rsid w:val="00AD770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42">
    <w:name w:val="p42"/>
    <w:basedOn w:val="a"/>
    <w:rsid w:val="00AD770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43">
    <w:name w:val="p43"/>
    <w:basedOn w:val="a"/>
    <w:rsid w:val="00AD770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44">
    <w:name w:val="p44"/>
    <w:basedOn w:val="a"/>
    <w:rsid w:val="00AD770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45">
    <w:name w:val="p45"/>
    <w:basedOn w:val="a"/>
    <w:rsid w:val="00AD770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46">
    <w:name w:val="p46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47">
    <w:name w:val="p47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49">
    <w:name w:val="p49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50">
    <w:name w:val="p50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t26">
    <w:name w:val="ft26"/>
    <w:basedOn w:val="a0"/>
    <w:rsid w:val="00C2671F"/>
  </w:style>
  <w:style w:type="paragraph" w:customStyle="1" w:styleId="p51">
    <w:name w:val="p51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52">
    <w:name w:val="p52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53">
    <w:name w:val="p53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54">
    <w:name w:val="p54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t31">
    <w:name w:val="ft31"/>
    <w:basedOn w:val="a0"/>
    <w:rsid w:val="00C2671F"/>
  </w:style>
  <w:style w:type="paragraph" w:customStyle="1" w:styleId="p55">
    <w:name w:val="p55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56">
    <w:name w:val="p56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57">
    <w:name w:val="p57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58">
    <w:name w:val="p58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59">
    <w:name w:val="p59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60">
    <w:name w:val="p60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61">
    <w:name w:val="p61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62">
    <w:name w:val="p62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63">
    <w:name w:val="p63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64">
    <w:name w:val="p64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65">
    <w:name w:val="p65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66">
    <w:name w:val="p66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67">
    <w:name w:val="p67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68">
    <w:name w:val="p68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69">
    <w:name w:val="p69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70">
    <w:name w:val="p70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71">
    <w:name w:val="p71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72">
    <w:name w:val="p72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32">
    <w:name w:val="p32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t17">
    <w:name w:val="ft17"/>
    <w:basedOn w:val="a0"/>
    <w:rsid w:val="00C2671F"/>
  </w:style>
  <w:style w:type="paragraph" w:customStyle="1" w:styleId="p73">
    <w:name w:val="p73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74">
    <w:name w:val="p74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75">
    <w:name w:val="p75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76">
    <w:name w:val="p76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77">
    <w:name w:val="p77"/>
    <w:basedOn w:val="a"/>
    <w:rsid w:val="00C267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opr">
    <w:name w:val="opr"/>
    <w:basedOn w:val="a0"/>
    <w:rsid w:val="00881D44"/>
  </w:style>
  <w:style w:type="character" w:customStyle="1" w:styleId="ae">
    <w:name w:val="Основной текст Знак"/>
    <w:link w:val="af"/>
    <w:rsid w:val="00CD7399"/>
    <w:rPr>
      <w:color w:val="000000"/>
      <w:sz w:val="24"/>
    </w:rPr>
  </w:style>
  <w:style w:type="paragraph" w:styleId="af">
    <w:name w:val="Body Text"/>
    <w:basedOn w:val="a"/>
    <w:link w:val="ae"/>
    <w:unhideWhenUsed/>
    <w:rsid w:val="00CD7399"/>
    <w:pPr>
      <w:widowControl/>
      <w:suppressAutoHyphens w:val="0"/>
      <w:spacing w:after="120"/>
    </w:pPr>
    <w:rPr>
      <w:rFonts w:asciiTheme="minorHAnsi" w:eastAsiaTheme="minorHAnsi" w:hAnsiTheme="minorHAnsi" w:cstheme="minorBidi"/>
      <w:color w:val="000000"/>
      <w:kern w:val="0"/>
      <w:sz w:val="24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CD7399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Pa17">
    <w:name w:val="Pa17"/>
    <w:basedOn w:val="a"/>
    <w:next w:val="a"/>
    <w:uiPriority w:val="99"/>
    <w:rsid w:val="00547044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PetersburgC" w:eastAsiaTheme="minorHAnsi" w:hAnsi="PetersburgC" w:cstheme="minorBidi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808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5787252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4981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467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85821">
              <w:marLeft w:val="45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1342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623269">
              <w:marLeft w:val="3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ibrary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fourok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nbmg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nline.ru/sp/eel/russi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5425</Words>
  <Characters>30924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Институт Московский</cp:lastModifiedBy>
  <cp:revision>3</cp:revision>
  <dcterms:created xsi:type="dcterms:W3CDTF">2020-05-29T13:50:00Z</dcterms:created>
  <dcterms:modified xsi:type="dcterms:W3CDTF">2020-05-29T13:52:00Z</dcterms:modified>
</cp:coreProperties>
</file>